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AD7D3" w14:textId="61E3109E" w:rsidR="007F1F16" w:rsidRDefault="000D6954" w:rsidP="007F1F16">
      <w:pPr>
        <w:spacing w:after="0" w:line="240" w:lineRule="auto"/>
        <w:jc w:val="right"/>
        <w:rPr>
          <w:rFonts w:ascii="Book Antiqua" w:eastAsia="Times New Roman" w:hAnsi="Book Antiqua" w:cs="Times New Roman"/>
          <w:i/>
          <w:sz w:val="24"/>
          <w:szCs w:val="20"/>
          <w:lang w:eastAsia="it-IT"/>
        </w:rPr>
      </w:pPr>
      <w:r>
        <w:rPr>
          <w:rFonts w:ascii="Book Antiqua" w:eastAsia="Times New Roman" w:hAnsi="Book Antiqua" w:cs="Times New Roman"/>
          <w:i/>
          <w:sz w:val="24"/>
          <w:szCs w:val="20"/>
          <w:lang w:eastAsia="it-IT"/>
        </w:rPr>
        <w:t>Giffoni Valle Piana,</w:t>
      </w:r>
      <w:r w:rsidR="006772F5">
        <w:rPr>
          <w:rFonts w:ascii="Book Antiqua" w:eastAsia="Times New Roman" w:hAnsi="Book Antiqua" w:cs="Times New Roman"/>
          <w:i/>
          <w:sz w:val="24"/>
          <w:szCs w:val="20"/>
          <w:lang w:eastAsia="it-IT"/>
        </w:rPr>
        <w:t xml:space="preserve"> </w:t>
      </w:r>
      <w:r w:rsidR="000234C8">
        <w:rPr>
          <w:rFonts w:ascii="Book Antiqua" w:eastAsia="Times New Roman" w:hAnsi="Book Antiqua" w:cs="Times New Roman"/>
          <w:i/>
          <w:sz w:val="24"/>
          <w:szCs w:val="20"/>
          <w:lang w:eastAsia="it-IT"/>
        </w:rPr>
        <w:t>3 ottobre 2023</w:t>
      </w:r>
    </w:p>
    <w:p w14:paraId="51F68AA6" w14:textId="77777777" w:rsidR="007F1F16" w:rsidRDefault="007F1F16" w:rsidP="007F1F16">
      <w:pPr>
        <w:spacing w:after="0" w:line="240" w:lineRule="auto"/>
        <w:ind w:left="1276" w:hanging="1276"/>
        <w:rPr>
          <w:rFonts w:ascii="Book Antiqua" w:eastAsia="Times New Roman" w:hAnsi="Book Antiqua" w:cs="Tahoma"/>
          <w:b/>
          <w:lang w:eastAsia="it-IT"/>
        </w:rPr>
      </w:pPr>
    </w:p>
    <w:p w14:paraId="7A31E9B4" w14:textId="77777777" w:rsidR="009F1552" w:rsidRPr="00A975F2" w:rsidRDefault="009F1552" w:rsidP="007F1F16">
      <w:pPr>
        <w:spacing w:after="0" w:line="240" w:lineRule="auto"/>
        <w:ind w:left="1276" w:hanging="1276"/>
        <w:rPr>
          <w:rFonts w:ascii="Book Antiqua" w:eastAsia="Times New Roman" w:hAnsi="Book Antiqua" w:cs="Tahoma"/>
          <w:b/>
          <w:lang w:eastAsia="it-IT"/>
        </w:rPr>
      </w:pPr>
    </w:p>
    <w:p w14:paraId="67DF91B4" w14:textId="69C8C2B2" w:rsidR="007F1F16" w:rsidRPr="00D72900" w:rsidRDefault="007D1123" w:rsidP="002F0BE5">
      <w:pPr>
        <w:spacing w:after="0" w:line="240" w:lineRule="auto"/>
        <w:ind w:left="1276" w:hanging="1276"/>
        <w:rPr>
          <w:rFonts w:eastAsia="Times New Roman" w:cstheme="minorHAnsi"/>
          <w:b/>
          <w:sz w:val="28"/>
          <w:szCs w:val="28"/>
          <w:lang w:eastAsia="it-IT"/>
        </w:rPr>
      </w:pPr>
      <w:r>
        <w:rPr>
          <w:rFonts w:eastAsia="Times New Roman" w:cstheme="minorHAnsi"/>
          <w:b/>
          <w:sz w:val="28"/>
          <w:szCs w:val="28"/>
          <w:lang w:eastAsia="it-IT"/>
        </w:rPr>
        <w:t>OGGETTO:</w:t>
      </w:r>
      <w:r w:rsidR="00E5401F">
        <w:rPr>
          <w:rFonts w:eastAsia="Times New Roman" w:cstheme="minorHAnsi"/>
          <w:b/>
          <w:sz w:val="28"/>
          <w:szCs w:val="28"/>
          <w:lang w:eastAsia="it-IT"/>
        </w:rPr>
        <w:t xml:space="preserve"> </w:t>
      </w:r>
      <w:r w:rsidR="00D72900" w:rsidRPr="00D72900">
        <w:rPr>
          <w:rFonts w:eastAsia="Times New Roman" w:cstheme="minorHAnsi"/>
          <w:b/>
          <w:sz w:val="28"/>
          <w:szCs w:val="28"/>
          <w:lang w:eastAsia="it-IT"/>
        </w:rPr>
        <w:t>Proposta di v</w:t>
      </w:r>
      <w:r w:rsidR="00E5401F" w:rsidRPr="00D72900">
        <w:rPr>
          <w:rFonts w:eastAsia="Times New Roman" w:cstheme="minorHAnsi"/>
          <w:b/>
          <w:sz w:val="28"/>
          <w:szCs w:val="28"/>
          <w:lang w:eastAsia="it-IT"/>
        </w:rPr>
        <w:t>isita alla</w:t>
      </w:r>
      <w:r w:rsidRPr="00D72900">
        <w:rPr>
          <w:rFonts w:eastAsia="Times New Roman" w:cstheme="minorHAnsi"/>
          <w:b/>
          <w:sz w:val="28"/>
          <w:szCs w:val="28"/>
          <w:lang w:eastAsia="it-IT"/>
        </w:rPr>
        <w:t xml:space="preserve"> </w:t>
      </w:r>
      <w:r w:rsidR="007F1F16" w:rsidRPr="00D72900">
        <w:rPr>
          <w:rFonts w:eastAsia="Times New Roman" w:cstheme="minorHAnsi"/>
          <w:b/>
          <w:sz w:val="28"/>
          <w:szCs w:val="28"/>
          <w:lang w:eastAsia="it-IT"/>
        </w:rPr>
        <w:t>XX</w:t>
      </w:r>
      <w:r w:rsidR="000234C8">
        <w:rPr>
          <w:rFonts w:eastAsia="Times New Roman" w:cstheme="minorHAnsi"/>
          <w:b/>
          <w:sz w:val="28"/>
          <w:szCs w:val="28"/>
          <w:lang w:eastAsia="it-IT"/>
        </w:rPr>
        <w:t>VI</w:t>
      </w:r>
      <w:r w:rsidR="00395396" w:rsidRPr="00D72900">
        <w:rPr>
          <w:rFonts w:eastAsia="Times New Roman" w:cstheme="minorHAnsi"/>
          <w:b/>
          <w:sz w:val="28"/>
          <w:szCs w:val="28"/>
          <w:lang w:eastAsia="it-IT"/>
        </w:rPr>
        <w:t>I</w:t>
      </w:r>
      <w:r w:rsidR="00F94980" w:rsidRPr="00D72900">
        <w:rPr>
          <w:rFonts w:eastAsia="Times New Roman" w:cstheme="minorHAnsi"/>
          <w:b/>
          <w:sz w:val="28"/>
          <w:szCs w:val="28"/>
          <w:lang w:eastAsia="it-IT"/>
        </w:rPr>
        <w:t>I Mostra Internazionale d’</w:t>
      </w:r>
      <w:r w:rsidR="007F1F16" w:rsidRPr="00D72900">
        <w:rPr>
          <w:rFonts w:eastAsia="Times New Roman" w:cstheme="minorHAnsi"/>
          <w:b/>
          <w:sz w:val="28"/>
          <w:szCs w:val="28"/>
          <w:lang w:eastAsia="it-IT"/>
        </w:rPr>
        <w:t>Arte Presepiale.</w:t>
      </w:r>
      <w:r w:rsidR="002F0BE5" w:rsidRPr="00D72900">
        <w:rPr>
          <w:rFonts w:eastAsia="Times New Roman" w:cstheme="minorHAnsi"/>
          <w:b/>
          <w:sz w:val="28"/>
          <w:szCs w:val="28"/>
          <w:lang w:eastAsia="it-IT"/>
        </w:rPr>
        <w:br/>
      </w:r>
      <w:r w:rsidR="007F1F16" w:rsidRPr="00D72900">
        <w:rPr>
          <w:rFonts w:eastAsia="Times New Roman" w:cstheme="minorHAnsi"/>
          <w:b/>
          <w:sz w:val="28"/>
          <w:szCs w:val="28"/>
          <w:lang w:eastAsia="it-IT"/>
        </w:rPr>
        <w:t>Richiesta inserimento P</w:t>
      </w:r>
      <w:r w:rsidR="00D72900">
        <w:rPr>
          <w:rFonts w:eastAsia="Times New Roman" w:cstheme="minorHAnsi"/>
          <w:b/>
          <w:sz w:val="28"/>
          <w:szCs w:val="28"/>
          <w:lang w:eastAsia="it-IT"/>
        </w:rPr>
        <w:t>.T</w:t>
      </w:r>
      <w:r w:rsidR="007F1F16" w:rsidRPr="00D72900">
        <w:rPr>
          <w:rFonts w:eastAsia="Times New Roman" w:cstheme="minorHAnsi"/>
          <w:b/>
          <w:sz w:val="28"/>
          <w:szCs w:val="28"/>
          <w:lang w:eastAsia="it-IT"/>
        </w:rPr>
        <w:t>.O.F. - Anno scolastico 20</w:t>
      </w:r>
      <w:r w:rsidR="000234C8">
        <w:rPr>
          <w:rFonts w:eastAsia="Times New Roman" w:cstheme="minorHAnsi"/>
          <w:b/>
          <w:sz w:val="28"/>
          <w:szCs w:val="28"/>
          <w:lang w:eastAsia="it-IT"/>
        </w:rPr>
        <w:t>23</w:t>
      </w:r>
      <w:r w:rsidR="00F94980" w:rsidRPr="00D72900">
        <w:rPr>
          <w:rFonts w:eastAsia="Times New Roman" w:cstheme="minorHAnsi"/>
          <w:b/>
          <w:sz w:val="28"/>
          <w:szCs w:val="28"/>
          <w:lang w:eastAsia="it-IT"/>
        </w:rPr>
        <w:t>/20</w:t>
      </w:r>
      <w:r w:rsidR="000234C8">
        <w:rPr>
          <w:rFonts w:eastAsia="Times New Roman" w:cstheme="minorHAnsi"/>
          <w:b/>
          <w:sz w:val="28"/>
          <w:szCs w:val="28"/>
          <w:lang w:eastAsia="it-IT"/>
        </w:rPr>
        <w:t>24</w:t>
      </w:r>
    </w:p>
    <w:p w14:paraId="309A04E5" w14:textId="77777777" w:rsidR="009F1552" w:rsidRPr="007D1123" w:rsidRDefault="009F1552" w:rsidP="004977A7">
      <w:pPr>
        <w:spacing w:after="0" w:line="240" w:lineRule="auto"/>
        <w:rPr>
          <w:rFonts w:eastAsia="Times New Roman" w:cstheme="minorHAnsi"/>
          <w:b/>
          <w:sz w:val="28"/>
          <w:szCs w:val="28"/>
          <w:lang w:eastAsia="it-IT"/>
        </w:rPr>
      </w:pPr>
    </w:p>
    <w:p w14:paraId="1FBA9B96" w14:textId="7A75FD01" w:rsidR="007F1F16" w:rsidRPr="007D1123" w:rsidRDefault="009530AC" w:rsidP="007F1F16">
      <w:pPr>
        <w:spacing w:after="0" w:line="240" w:lineRule="auto"/>
        <w:jc w:val="right"/>
        <w:rPr>
          <w:rFonts w:eastAsia="Times New Roman" w:cstheme="minorHAnsi"/>
          <w:b/>
          <w:sz w:val="28"/>
          <w:szCs w:val="28"/>
          <w:lang w:eastAsia="it-IT"/>
        </w:rPr>
      </w:pPr>
      <w:r w:rsidRPr="007D1123">
        <w:rPr>
          <w:rFonts w:eastAsia="Times New Roman" w:cstheme="minorHAnsi"/>
          <w:b/>
          <w:sz w:val="28"/>
          <w:szCs w:val="28"/>
          <w:lang w:eastAsia="it-IT"/>
        </w:rPr>
        <w:t xml:space="preserve">Al </w:t>
      </w:r>
      <w:r w:rsidR="007F1F16" w:rsidRPr="007D1123">
        <w:rPr>
          <w:rFonts w:eastAsia="Times New Roman" w:cstheme="minorHAnsi"/>
          <w:b/>
          <w:sz w:val="28"/>
          <w:szCs w:val="28"/>
          <w:lang w:eastAsia="it-IT"/>
        </w:rPr>
        <w:t>Sig</w:t>
      </w:r>
      <w:r w:rsidR="00A975F2" w:rsidRPr="007D1123">
        <w:rPr>
          <w:rFonts w:eastAsia="Times New Roman" w:cstheme="minorHAnsi"/>
          <w:b/>
          <w:sz w:val="28"/>
          <w:szCs w:val="28"/>
          <w:lang w:eastAsia="it-IT"/>
        </w:rPr>
        <w:t>g</w:t>
      </w:r>
      <w:r w:rsidRPr="007D1123">
        <w:rPr>
          <w:rFonts w:eastAsia="Times New Roman" w:cstheme="minorHAnsi"/>
          <w:b/>
          <w:sz w:val="28"/>
          <w:szCs w:val="28"/>
          <w:lang w:eastAsia="it-IT"/>
        </w:rPr>
        <w:t>. Dirigente</w:t>
      </w:r>
      <w:r w:rsidR="007F1F16" w:rsidRPr="007D1123">
        <w:rPr>
          <w:rFonts w:eastAsia="Times New Roman" w:cstheme="minorHAnsi"/>
          <w:b/>
          <w:sz w:val="28"/>
          <w:szCs w:val="28"/>
          <w:lang w:eastAsia="it-IT"/>
        </w:rPr>
        <w:t xml:space="preserve">  </w:t>
      </w:r>
      <w:r w:rsidRPr="007D1123">
        <w:rPr>
          <w:rFonts w:eastAsia="Times New Roman" w:cstheme="minorHAnsi"/>
          <w:b/>
          <w:sz w:val="28"/>
          <w:szCs w:val="28"/>
          <w:lang w:eastAsia="it-IT"/>
        </w:rPr>
        <w:t>Scolastico</w:t>
      </w:r>
    </w:p>
    <w:p w14:paraId="54EF8D87" w14:textId="77777777" w:rsidR="007F1F16" w:rsidRPr="007D1123" w:rsidRDefault="00A975F2" w:rsidP="007F1F16">
      <w:pPr>
        <w:spacing w:after="0" w:line="240" w:lineRule="auto"/>
        <w:jc w:val="right"/>
        <w:rPr>
          <w:rFonts w:eastAsia="Times New Roman" w:cstheme="minorHAnsi"/>
          <w:b/>
          <w:sz w:val="28"/>
          <w:szCs w:val="28"/>
          <w:u w:val="single"/>
          <w:lang w:eastAsia="it-IT"/>
        </w:rPr>
      </w:pPr>
      <w:r w:rsidRPr="007D1123">
        <w:rPr>
          <w:rFonts w:eastAsia="Times New Roman" w:cstheme="minorHAnsi"/>
          <w:b/>
          <w:sz w:val="28"/>
          <w:szCs w:val="28"/>
          <w:u w:val="single"/>
          <w:lang w:eastAsia="it-IT"/>
        </w:rPr>
        <w:t xml:space="preserve">LL. </w:t>
      </w:r>
      <w:r w:rsidR="007F1F16" w:rsidRPr="007D1123">
        <w:rPr>
          <w:rFonts w:eastAsia="Times New Roman" w:cstheme="minorHAnsi"/>
          <w:b/>
          <w:sz w:val="28"/>
          <w:szCs w:val="28"/>
          <w:u w:val="single"/>
          <w:lang w:eastAsia="it-IT"/>
        </w:rPr>
        <w:t xml:space="preserve"> SEDI</w:t>
      </w:r>
    </w:p>
    <w:p w14:paraId="05154B30" w14:textId="77777777" w:rsidR="000E5726" w:rsidRDefault="000E5726" w:rsidP="007F1F16">
      <w:pPr>
        <w:spacing w:after="0" w:line="240" w:lineRule="auto"/>
        <w:jc w:val="right"/>
        <w:rPr>
          <w:rFonts w:eastAsia="Times New Roman" w:cstheme="minorHAnsi"/>
          <w:b/>
          <w:sz w:val="28"/>
          <w:szCs w:val="28"/>
          <w:u w:val="single"/>
          <w:lang w:eastAsia="it-IT"/>
        </w:rPr>
      </w:pPr>
    </w:p>
    <w:p w14:paraId="1CF22D6E" w14:textId="77777777" w:rsidR="009F1552" w:rsidRPr="007D1123" w:rsidRDefault="009F1552" w:rsidP="007F1F16">
      <w:pPr>
        <w:spacing w:after="0" w:line="240" w:lineRule="auto"/>
        <w:jc w:val="right"/>
        <w:rPr>
          <w:rFonts w:eastAsia="Times New Roman" w:cstheme="minorHAnsi"/>
          <w:b/>
          <w:sz w:val="28"/>
          <w:szCs w:val="28"/>
          <w:u w:val="single"/>
          <w:lang w:eastAsia="it-IT"/>
        </w:rPr>
      </w:pPr>
    </w:p>
    <w:p w14:paraId="11C5A942" w14:textId="413CF094" w:rsidR="00443AE3" w:rsidRDefault="00E16638" w:rsidP="00067CC5">
      <w:pPr>
        <w:spacing w:after="60"/>
        <w:jc w:val="both"/>
        <w:rPr>
          <w:rFonts w:cstheme="minorHAnsi"/>
          <w:sz w:val="28"/>
          <w:szCs w:val="28"/>
        </w:rPr>
      </w:pPr>
      <w:r w:rsidRPr="007D1123">
        <w:rPr>
          <w:rFonts w:cstheme="minorHAnsi"/>
          <w:sz w:val="28"/>
          <w:szCs w:val="28"/>
        </w:rPr>
        <w:t>S</w:t>
      </w:r>
      <w:r w:rsidR="000E5726" w:rsidRPr="007D1123">
        <w:rPr>
          <w:rFonts w:cstheme="minorHAnsi"/>
          <w:sz w:val="28"/>
          <w:szCs w:val="28"/>
        </w:rPr>
        <w:t>iamo lieti di comunicarl</w:t>
      </w:r>
      <w:r w:rsidR="00F94980" w:rsidRPr="007D1123">
        <w:rPr>
          <w:rFonts w:cstheme="minorHAnsi"/>
          <w:sz w:val="28"/>
          <w:szCs w:val="28"/>
        </w:rPr>
        <w:t>e</w:t>
      </w:r>
      <w:r w:rsidR="00DE3183" w:rsidRPr="007D1123">
        <w:rPr>
          <w:rFonts w:cstheme="minorHAnsi"/>
          <w:sz w:val="28"/>
          <w:szCs w:val="28"/>
        </w:rPr>
        <w:t xml:space="preserve"> che la nostra Associazione organizza, anche quest’anno, </w:t>
      </w:r>
      <w:r w:rsidR="00F94980" w:rsidRPr="007D1123">
        <w:rPr>
          <w:rFonts w:cstheme="minorHAnsi"/>
          <w:sz w:val="28"/>
          <w:szCs w:val="28"/>
        </w:rPr>
        <w:t xml:space="preserve">la </w:t>
      </w:r>
      <w:r w:rsidR="00D06461" w:rsidRPr="007D1123">
        <w:rPr>
          <w:rFonts w:cstheme="minorHAnsi"/>
          <w:sz w:val="28"/>
          <w:szCs w:val="28"/>
        </w:rPr>
        <w:t xml:space="preserve">Mostra Internazionale </w:t>
      </w:r>
      <w:r w:rsidR="00DE3183" w:rsidRPr="007D1123">
        <w:rPr>
          <w:rFonts w:cstheme="minorHAnsi"/>
          <w:sz w:val="28"/>
          <w:szCs w:val="28"/>
        </w:rPr>
        <w:t>d’Arte Presepiale</w:t>
      </w:r>
      <w:r w:rsidR="00123176" w:rsidRPr="007D1123">
        <w:rPr>
          <w:rFonts w:cstheme="minorHAnsi"/>
          <w:sz w:val="28"/>
          <w:szCs w:val="28"/>
        </w:rPr>
        <w:t xml:space="preserve">, </w:t>
      </w:r>
      <w:r w:rsidR="00DE3183" w:rsidRPr="007D1123">
        <w:rPr>
          <w:rFonts w:cstheme="minorHAnsi"/>
          <w:sz w:val="28"/>
          <w:szCs w:val="28"/>
        </w:rPr>
        <w:t xml:space="preserve">in programma </w:t>
      </w:r>
      <w:r w:rsidR="00D06461" w:rsidRPr="007D1123">
        <w:rPr>
          <w:rFonts w:cstheme="minorHAnsi"/>
          <w:sz w:val="28"/>
          <w:szCs w:val="28"/>
        </w:rPr>
        <w:t xml:space="preserve">dal 1 dicembre </w:t>
      </w:r>
      <w:r w:rsidR="00653377">
        <w:rPr>
          <w:rFonts w:cstheme="minorHAnsi"/>
          <w:sz w:val="28"/>
          <w:szCs w:val="28"/>
        </w:rPr>
        <w:t>20</w:t>
      </w:r>
      <w:r w:rsidR="000234C8">
        <w:rPr>
          <w:rFonts w:cstheme="minorHAnsi"/>
          <w:sz w:val="28"/>
          <w:szCs w:val="28"/>
        </w:rPr>
        <w:t>23</w:t>
      </w:r>
      <w:r w:rsidR="00653377">
        <w:rPr>
          <w:rFonts w:cstheme="minorHAnsi"/>
          <w:sz w:val="28"/>
          <w:szCs w:val="28"/>
        </w:rPr>
        <w:t xml:space="preserve"> </w:t>
      </w:r>
      <w:r w:rsidR="00D06461" w:rsidRPr="007D1123">
        <w:rPr>
          <w:rFonts w:cstheme="minorHAnsi"/>
          <w:sz w:val="28"/>
          <w:szCs w:val="28"/>
        </w:rPr>
        <w:t xml:space="preserve">al </w:t>
      </w:r>
      <w:r w:rsidR="004B49BB">
        <w:rPr>
          <w:rFonts w:cstheme="minorHAnsi"/>
          <w:sz w:val="28"/>
          <w:szCs w:val="28"/>
        </w:rPr>
        <w:t>7</w:t>
      </w:r>
      <w:r w:rsidR="00D06461" w:rsidRPr="007D1123">
        <w:rPr>
          <w:rFonts w:cstheme="minorHAnsi"/>
          <w:sz w:val="28"/>
          <w:szCs w:val="28"/>
        </w:rPr>
        <w:t xml:space="preserve"> gennaio </w:t>
      </w:r>
      <w:r w:rsidR="00653377">
        <w:rPr>
          <w:rFonts w:cstheme="minorHAnsi"/>
          <w:sz w:val="28"/>
          <w:szCs w:val="28"/>
        </w:rPr>
        <w:t>20</w:t>
      </w:r>
      <w:r w:rsidR="000234C8">
        <w:rPr>
          <w:rFonts w:cstheme="minorHAnsi"/>
          <w:sz w:val="28"/>
          <w:szCs w:val="28"/>
        </w:rPr>
        <w:t>24</w:t>
      </w:r>
      <w:r w:rsidR="00DE3183" w:rsidRPr="007D1123">
        <w:rPr>
          <w:rFonts w:cstheme="minorHAnsi"/>
          <w:sz w:val="28"/>
          <w:szCs w:val="28"/>
        </w:rPr>
        <w:t xml:space="preserve"> </w:t>
      </w:r>
      <w:r w:rsidR="00D06461" w:rsidRPr="007D1123">
        <w:rPr>
          <w:rFonts w:cstheme="minorHAnsi"/>
          <w:sz w:val="28"/>
          <w:szCs w:val="28"/>
        </w:rPr>
        <w:t xml:space="preserve">presso il Complesso </w:t>
      </w:r>
      <w:r w:rsidR="002F0BE5" w:rsidRPr="007D1123">
        <w:rPr>
          <w:rFonts w:cstheme="minorHAnsi"/>
          <w:sz w:val="28"/>
          <w:szCs w:val="28"/>
        </w:rPr>
        <w:t xml:space="preserve">Monumentale </w:t>
      </w:r>
      <w:r w:rsidR="00D06461" w:rsidRPr="007D1123">
        <w:rPr>
          <w:rFonts w:cstheme="minorHAnsi"/>
          <w:sz w:val="28"/>
          <w:szCs w:val="28"/>
        </w:rPr>
        <w:t xml:space="preserve">San Francesco di Giffoni Valle Piana (SA). </w:t>
      </w:r>
    </w:p>
    <w:p w14:paraId="5FC83473" w14:textId="77777777" w:rsidR="000234C8" w:rsidRPr="000234C8" w:rsidRDefault="000234C8" w:rsidP="000234C8">
      <w:pPr>
        <w:spacing w:after="60"/>
        <w:jc w:val="both"/>
        <w:rPr>
          <w:rFonts w:cstheme="minorHAnsi"/>
          <w:sz w:val="28"/>
          <w:szCs w:val="28"/>
        </w:rPr>
      </w:pPr>
    </w:p>
    <w:p w14:paraId="1E9113C5" w14:textId="745D048C" w:rsidR="000234C8" w:rsidRPr="000234C8" w:rsidRDefault="000234C8" w:rsidP="000234C8">
      <w:pPr>
        <w:spacing w:after="60"/>
        <w:jc w:val="both"/>
        <w:rPr>
          <w:rFonts w:cstheme="minorHAnsi"/>
          <w:sz w:val="28"/>
          <w:szCs w:val="28"/>
        </w:rPr>
      </w:pPr>
      <w:r w:rsidRPr="000234C8">
        <w:rPr>
          <w:rFonts w:cstheme="minorHAnsi"/>
          <w:sz w:val="28"/>
          <w:szCs w:val="28"/>
        </w:rPr>
        <w:t xml:space="preserve">Il </w:t>
      </w:r>
      <w:r w:rsidRPr="000234C8">
        <w:rPr>
          <w:rFonts w:cstheme="minorHAnsi"/>
          <w:b/>
          <w:bCs/>
          <w:sz w:val="28"/>
          <w:szCs w:val="28"/>
        </w:rPr>
        <w:t xml:space="preserve">tema </w:t>
      </w:r>
      <w:r w:rsidRPr="000234C8">
        <w:rPr>
          <w:rFonts w:cstheme="minorHAnsi"/>
          <w:sz w:val="28"/>
          <w:szCs w:val="28"/>
        </w:rPr>
        <w:t xml:space="preserve">di quest’anno sarà: </w:t>
      </w:r>
      <w:r w:rsidRPr="000234C8">
        <w:rPr>
          <w:rFonts w:cstheme="minorHAnsi"/>
          <w:b/>
          <w:bCs/>
          <w:sz w:val="28"/>
          <w:szCs w:val="28"/>
        </w:rPr>
        <w:t xml:space="preserve">“L’inclusione” </w:t>
      </w:r>
    </w:p>
    <w:p w14:paraId="3EB026F0" w14:textId="77777777" w:rsidR="000234C8" w:rsidRPr="000234C8" w:rsidRDefault="000234C8" w:rsidP="000234C8">
      <w:pPr>
        <w:spacing w:after="60"/>
        <w:jc w:val="both"/>
        <w:rPr>
          <w:rFonts w:cstheme="minorHAnsi"/>
          <w:sz w:val="28"/>
          <w:szCs w:val="28"/>
        </w:rPr>
      </w:pPr>
      <w:r w:rsidRPr="000234C8">
        <w:rPr>
          <w:rFonts w:cstheme="minorHAnsi"/>
          <w:b/>
          <w:bCs/>
          <w:sz w:val="28"/>
          <w:szCs w:val="28"/>
        </w:rPr>
        <w:t xml:space="preserve">&lt;&lt; L’inclusione si manifesta nello spalancare le braccia per accogliere senza escludere; senza classificare in base alle condizioni sociali, alla lingua, alla razza, alla cultura, alla religione. Davanti a noi c’è solo una persona da amare come la ama Dio &gt;&gt;. </w:t>
      </w:r>
    </w:p>
    <w:p w14:paraId="06D28BC6" w14:textId="77777777" w:rsidR="000234C8" w:rsidRPr="000234C8" w:rsidRDefault="000234C8" w:rsidP="000234C8">
      <w:pPr>
        <w:spacing w:after="60"/>
        <w:jc w:val="both"/>
        <w:rPr>
          <w:rFonts w:cstheme="minorHAnsi"/>
          <w:sz w:val="28"/>
          <w:szCs w:val="28"/>
        </w:rPr>
      </w:pPr>
      <w:r w:rsidRPr="000234C8">
        <w:rPr>
          <w:rFonts w:cstheme="minorHAnsi"/>
          <w:b/>
          <w:bCs/>
          <w:sz w:val="28"/>
          <w:szCs w:val="28"/>
        </w:rPr>
        <w:t xml:space="preserve">Papa Francesco </w:t>
      </w:r>
    </w:p>
    <w:p w14:paraId="5648E273" w14:textId="77777777" w:rsidR="000234C8" w:rsidRPr="000234C8" w:rsidRDefault="000234C8" w:rsidP="000234C8">
      <w:pPr>
        <w:spacing w:after="60"/>
        <w:jc w:val="both"/>
        <w:rPr>
          <w:rFonts w:cstheme="minorHAnsi"/>
          <w:sz w:val="28"/>
          <w:szCs w:val="28"/>
        </w:rPr>
      </w:pPr>
      <w:r w:rsidRPr="000234C8">
        <w:rPr>
          <w:rFonts w:cstheme="minorHAnsi"/>
          <w:sz w:val="28"/>
          <w:szCs w:val="28"/>
        </w:rPr>
        <w:t xml:space="preserve">Nella tradizione, ricordiamo l’episodio in cui Maria e Giuseppe, in cerca di un posto dove sostare, vennero allontanati e direzionati verso una grotta. Quella grotta sarà il luogo dove, quella stessa notte, Maria partorirà Gesù. Abbiamo deciso che per quest’anno il filo conduttore della mostra sarà proprio quello che mancò quella notte: la disponibilità ad accettare il prossimo in difficoltà. In una parola l’Inclusione. </w:t>
      </w:r>
    </w:p>
    <w:p w14:paraId="03B74C64" w14:textId="29FA5AB7" w:rsidR="000234C8" w:rsidRPr="007D1123" w:rsidRDefault="000234C8" w:rsidP="000234C8">
      <w:pPr>
        <w:spacing w:after="60"/>
        <w:jc w:val="both"/>
        <w:rPr>
          <w:rFonts w:cstheme="minorHAnsi"/>
          <w:sz w:val="28"/>
          <w:szCs w:val="28"/>
        </w:rPr>
      </w:pPr>
      <w:r w:rsidRPr="000234C8">
        <w:rPr>
          <w:rFonts w:cstheme="minorHAnsi"/>
          <w:sz w:val="28"/>
          <w:szCs w:val="28"/>
        </w:rPr>
        <w:t>Per tale motivo ospiteremo non solo opere realizzate da vari presepisti, ma anche da associazioni italiane ed estere che operano nel sociale.</w:t>
      </w:r>
    </w:p>
    <w:p w14:paraId="47B088EC" w14:textId="5A032E2C" w:rsidR="009F1552" w:rsidRDefault="000E5726" w:rsidP="00D06461">
      <w:pPr>
        <w:spacing w:after="60"/>
        <w:jc w:val="both"/>
        <w:rPr>
          <w:rFonts w:cstheme="minorHAnsi"/>
          <w:sz w:val="28"/>
          <w:szCs w:val="28"/>
        </w:rPr>
      </w:pPr>
      <w:r w:rsidRPr="007D1123">
        <w:rPr>
          <w:rFonts w:cstheme="minorHAnsi"/>
          <w:sz w:val="28"/>
          <w:szCs w:val="28"/>
        </w:rPr>
        <w:t>La mostra, g</w:t>
      </w:r>
      <w:r w:rsidR="00A00043">
        <w:rPr>
          <w:rFonts w:cstheme="minorHAnsi"/>
          <w:sz w:val="28"/>
          <w:szCs w:val="28"/>
        </w:rPr>
        <w:t>iunta alla XX</w:t>
      </w:r>
      <w:r w:rsidR="000234C8">
        <w:rPr>
          <w:rFonts w:cstheme="minorHAnsi"/>
          <w:sz w:val="28"/>
          <w:szCs w:val="28"/>
        </w:rPr>
        <w:t>V</w:t>
      </w:r>
      <w:r w:rsidR="00A00043">
        <w:rPr>
          <w:rFonts w:cstheme="minorHAnsi"/>
          <w:sz w:val="28"/>
          <w:szCs w:val="28"/>
        </w:rPr>
        <w:t>III</w:t>
      </w:r>
      <w:r w:rsidR="00D06461" w:rsidRPr="007D1123">
        <w:rPr>
          <w:rFonts w:cstheme="minorHAnsi"/>
          <w:sz w:val="28"/>
          <w:szCs w:val="28"/>
        </w:rPr>
        <w:t xml:space="preserve"> edizione, </w:t>
      </w:r>
      <w:r w:rsidR="009530AC" w:rsidRPr="007D1123">
        <w:rPr>
          <w:rFonts w:cstheme="minorHAnsi"/>
          <w:sz w:val="28"/>
          <w:szCs w:val="28"/>
        </w:rPr>
        <w:t xml:space="preserve">è </w:t>
      </w:r>
      <w:r w:rsidR="00D06461" w:rsidRPr="007D1123">
        <w:rPr>
          <w:rFonts w:cstheme="minorHAnsi"/>
          <w:sz w:val="28"/>
          <w:szCs w:val="28"/>
        </w:rPr>
        <w:t>r</w:t>
      </w:r>
      <w:r w:rsidR="00123176" w:rsidRPr="007D1123">
        <w:rPr>
          <w:rFonts w:cstheme="minorHAnsi"/>
          <w:sz w:val="28"/>
          <w:szCs w:val="28"/>
        </w:rPr>
        <w:t>ealizzata c</w:t>
      </w:r>
      <w:r w:rsidR="006410C1" w:rsidRPr="007D1123">
        <w:rPr>
          <w:rFonts w:cstheme="minorHAnsi"/>
          <w:sz w:val="28"/>
          <w:szCs w:val="28"/>
        </w:rPr>
        <w:t xml:space="preserve">on il </w:t>
      </w:r>
      <w:r w:rsidR="007F1F16" w:rsidRPr="007D1123">
        <w:rPr>
          <w:rFonts w:cstheme="minorHAnsi"/>
          <w:sz w:val="28"/>
          <w:szCs w:val="28"/>
        </w:rPr>
        <w:t>patrocinio</w:t>
      </w:r>
      <w:r w:rsidR="00D06461" w:rsidRPr="007D1123">
        <w:rPr>
          <w:rFonts w:cstheme="minorHAnsi"/>
          <w:sz w:val="28"/>
          <w:szCs w:val="28"/>
        </w:rPr>
        <w:t xml:space="preserve"> di</w:t>
      </w:r>
      <w:r w:rsidR="006410C1" w:rsidRPr="007D1123">
        <w:rPr>
          <w:rFonts w:cstheme="minorHAnsi"/>
          <w:sz w:val="28"/>
          <w:szCs w:val="28"/>
        </w:rPr>
        <w:t xml:space="preserve"> Regione Campania</w:t>
      </w:r>
      <w:r w:rsidR="00D06461" w:rsidRPr="007D1123">
        <w:rPr>
          <w:rFonts w:cstheme="minorHAnsi"/>
          <w:sz w:val="28"/>
          <w:szCs w:val="28"/>
        </w:rPr>
        <w:t xml:space="preserve">, </w:t>
      </w:r>
      <w:r w:rsidR="007F1F16" w:rsidRPr="007D1123">
        <w:rPr>
          <w:rFonts w:cstheme="minorHAnsi"/>
          <w:sz w:val="28"/>
          <w:szCs w:val="28"/>
        </w:rPr>
        <w:t>Comun</w:t>
      </w:r>
      <w:r w:rsidR="00D06461" w:rsidRPr="007D1123">
        <w:rPr>
          <w:rFonts w:cstheme="minorHAnsi"/>
          <w:sz w:val="28"/>
          <w:szCs w:val="28"/>
        </w:rPr>
        <w:t>e di Giffoni Valle Piana</w:t>
      </w:r>
      <w:r w:rsidR="00A00043">
        <w:rPr>
          <w:rFonts w:cstheme="minorHAnsi"/>
          <w:sz w:val="28"/>
          <w:szCs w:val="28"/>
        </w:rPr>
        <w:t>,</w:t>
      </w:r>
      <w:r w:rsidR="00D06461" w:rsidRPr="007D1123">
        <w:rPr>
          <w:rFonts w:cstheme="minorHAnsi"/>
          <w:sz w:val="28"/>
          <w:szCs w:val="28"/>
        </w:rPr>
        <w:t xml:space="preserve"> </w:t>
      </w:r>
      <w:r w:rsidR="007F1F16" w:rsidRPr="007D1123">
        <w:rPr>
          <w:rFonts w:cstheme="minorHAnsi"/>
          <w:sz w:val="28"/>
          <w:szCs w:val="28"/>
        </w:rPr>
        <w:t xml:space="preserve">Giffoni Experience e </w:t>
      </w:r>
      <w:r w:rsidR="00A00043">
        <w:rPr>
          <w:rFonts w:cstheme="minorHAnsi"/>
          <w:sz w:val="28"/>
          <w:szCs w:val="28"/>
        </w:rPr>
        <w:t>TCI</w:t>
      </w:r>
      <w:r w:rsidR="000234C8">
        <w:rPr>
          <w:rFonts w:cstheme="minorHAnsi"/>
          <w:sz w:val="28"/>
          <w:szCs w:val="28"/>
        </w:rPr>
        <w:t>.</w:t>
      </w:r>
    </w:p>
    <w:p w14:paraId="2F854CA4" w14:textId="77777777" w:rsidR="000234C8" w:rsidRDefault="000234C8" w:rsidP="00D06461">
      <w:pPr>
        <w:spacing w:after="60"/>
        <w:jc w:val="both"/>
        <w:rPr>
          <w:rFonts w:cstheme="minorHAnsi"/>
          <w:sz w:val="28"/>
          <w:szCs w:val="28"/>
        </w:rPr>
      </w:pPr>
    </w:p>
    <w:p w14:paraId="6E1BF3EB" w14:textId="77777777" w:rsidR="000234C8" w:rsidRDefault="000234C8" w:rsidP="00D06461">
      <w:pPr>
        <w:spacing w:after="60"/>
        <w:jc w:val="both"/>
        <w:rPr>
          <w:rFonts w:cstheme="minorHAnsi"/>
          <w:sz w:val="28"/>
          <w:szCs w:val="28"/>
        </w:rPr>
      </w:pPr>
    </w:p>
    <w:p w14:paraId="691367F4" w14:textId="77777777" w:rsidR="000234C8" w:rsidRDefault="000234C8" w:rsidP="00D06461">
      <w:pPr>
        <w:spacing w:after="60"/>
        <w:jc w:val="both"/>
        <w:rPr>
          <w:rFonts w:cstheme="minorHAnsi"/>
          <w:sz w:val="28"/>
          <w:szCs w:val="28"/>
        </w:rPr>
      </w:pPr>
    </w:p>
    <w:p w14:paraId="0A0F7F41" w14:textId="7B9C3727" w:rsidR="00BA6352" w:rsidRPr="00BA6352" w:rsidRDefault="00BA6352" w:rsidP="00BA6352">
      <w:pPr>
        <w:spacing w:after="60"/>
        <w:jc w:val="both"/>
        <w:rPr>
          <w:rFonts w:cstheme="minorHAnsi"/>
          <w:sz w:val="28"/>
          <w:szCs w:val="28"/>
        </w:rPr>
      </w:pPr>
      <w:bookmarkStart w:id="0" w:name="_Hlk524171019"/>
      <w:r>
        <w:rPr>
          <w:rFonts w:cstheme="minorHAnsi"/>
          <w:sz w:val="28"/>
          <w:szCs w:val="28"/>
        </w:rPr>
        <w:lastRenderedPageBreak/>
        <w:t xml:space="preserve">La mostra è suddivisa </w:t>
      </w:r>
      <w:r w:rsidR="00F23FB8" w:rsidRPr="007D1123">
        <w:rPr>
          <w:rFonts w:cstheme="minorHAnsi"/>
          <w:sz w:val="28"/>
          <w:szCs w:val="28"/>
        </w:rPr>
        <w:t xml:space="preserve">in </w:t>
      </w:r>
      <w:r w:rsidR="00653377">
        <w:rPr>
          <w:rFonts w:cstheme="minorHAnsi"/>
          <w:sz w:val="28"/>
          <w:szCs w:val="28"/>
        </w:rPr>
        <w:t>tr</w:t>
      </w:r>
      <w:r w:rsidR="00F23FB8" w:rsidRPr="007D1123">
        <w:rPr>
          <w:rFonts w:cstheme="minorHAnsi"/>
          <w:sz w:val="28"/>
          <w:szCs w:val="28"/>
        </w:rPr>
        <w:t>e sezion</w:t>
      </w:r>
      <w:r>
        <w:rPr>
          <w:rFonts w:cstheme="minorHAnsi"/>
          <w:sz w:val="28"/>
          <w:szCs w:val="28"/>
        </w:rPr>
        <w:t xml:space="preserve">i </w:t>
      </w:r>
      <w:r w:rsidRPr="00BA6352">
        <w:rPr>
          <w:rFonts w:cstheme="minorHAnsi"/>
          <w:sz w:val="28"/>
          <w:szCs w:val="28"/>
        </w:rPr>
        <w:t xml:space="preserve">ed ospita: </w:t>
      </w:r>
    </w:p>
    <w:p w14:paraId="0F918854" w14:textId="77777777" w:rsidR="00BA6352" w:rsidRPr="00BA6352" w:rsidRDefault="00BA6352" w:rsidP="00BA6352">
      <w:pPr>
        <w:spacing w:after="60"/>
        <w:jc w:val="both"/>
        <w:rPr>
          <w:rFonts w:cstheme="minorHAnsi"/>
          <w:sz w:val="28"/>
          <w:szCs w:val="28"/>
        </w:rPr>
      </w:pPr>
      <w:r w:rsidRPr="00BA6352">
        <w:rPr>
          <w:rFonts w:cstheme="minorHAnsi"/>
          <w:sz w:val="28"/>
          <w:szCs w:val="28"/>
        </w:rPr>
        <w:t xml:space="preserve">• </w:t>
      </w:r>
      <w:r w:rsidRPr="00BA6352">
        <w:rPr>
          <w:rFonts w:cstheme="minorHAnsi"/>
          <w:i/>
          <w:iCs/>
          <w:sz w:val="28"/>
          <w:szCs w:val="28"/>
        </w:rPr>
        <w:t>una rassegna monografica sul presepe tradizionale napoletano</w:t>
      </w:r>
      <w:r w:rsidRPr="00BA6352">
        <w:rPr>
          <w:rFonts w:cstheme="minorHAnsi"/>
          <w:sz w:val="28"/>
          <w:szCs w:val="28"/>
        </w:rPr>
        <w:t xml:space="preserve">, con l’esposizione di opere realizzate da artisti campani; </w:t>
      </w:r>
    </w:p>
    <w:p w14:paraId="5D27BC54" w14:textId="77777777" w:rsidR="00BA6352" w:rsidRPr="00BA6352" w:rsidRDefault="00BA6352" w:rsidP="00BA6352">
      <w:pPr>
        <w:spacing w:after="60"/>
        <w:jc w:val="both"/>
        <w:rPr>
          <w:rFonts w:cstheme="minorHAnsi"/>
          <w:sz w:val="28"/>
          <w:szCs w:val="28"/>
        </w:rPr>
      </w:pPr>
      <w:r w:rsidRPr="00BA6352">
        <w:rPr>
          <w:rFonts w:cstheme="minorHAnsi"/>
          <w:sz w:val="28"/>
          <w:szCs w:val="28"/>
        </w:rPr>
        <w:t xml:space="preserve">• la seconda sarà dedicata ad </w:t>
      </w:r>
      <w:r w:rsidRPr="00BA6352">
        <w:rPr>
          <w:rFonts w:cstheme="minorHAnsi"/>
          <w:i/>
          <w:iCs/>
          <w:sz w:val="28"/>
          <w:szCs w:val="28"/>
        </w:rPr>
        <w:t>opere di diverse associazioni delle regioni italiane</w:t>
      </w:r>
      <w:r w:rsidRPr="00BA6352">
        <w:rPr>
          <w:rFonts w:cstheme="minorHAnsi"/>
          <w:sz w:val="28"/>
          <w:szCs w:val="28"/>
        </w:rPr>
        <w:t xml:space="preserve">; </w:t>
      </w:r>
    </w:p>
    <w:p w14:paraId="5870DD19" w14:textId="77777777" w:rsidR="00BA6352" w:rsidRPr="00BA6352" w:rsidRDefault="00BA6352" w:rsidP="00BA6352">
      <w:pPr>
        <w:spacing w:after="60"/>
        <w:jc w:val="both"/>
        <w:rPr>
          <w:rFonts w:cstheme="minorHAnsi"/>
          <w:sz w:val="28"/>
          <w:szCs w:val="28"/>
        </w:rPr>
      </w:pPr>
      <w:r w:rsidRPr="00BA6352">
        <w:rPr>
          <w:rFonts w:cstheme="minorHAnsi"/>
          <w:sz w:val="28"/>
          <w:szCs w:val="28"/>
        </w:rPr>
        <w:t xml:space="preserve">• la terza accoglierà </w:t>
      </w:r>
      <w:r w:rsidRPr="00BA6352">
        <w:rPr>
          <w:rFonts w:cstheme="minorHAnsi"/>
          <w:i/>
          <w:iCs/>
          <w:sz w:val="28"/>
          <w:szCs w:val="28"/>
        </w:rPr>
        <w:t>opere provenienti da associazioni estere</w:t>
      </w:r>
      <w:r w:rsidRPr="00BA6352">
        <w:rPr>
          <w:rFonts w:cstheme="minorHAnsi"/>
          <w:sz w:val="28"/>
          <w:szCs w:val="28"/>
        </w:rPr>
        <w:t xml:space="preserve">. </w:t>
      </w:r>
    </w:p>
    <w:bookmarkEnd w:id="0"/>
    <w:p w14:paraId="0DBAB57D" w14:textId="77777777" w:rsidR="00723FD3" w:rsidRPr="007D1123" w:rsidRDefault="00723FD3" w:rsidP="00BA6352">
      <w:pPr>
        <w:spacing w:after="60"/>
        <w:rPr>
          <w:rFonts w:cstheme="minorHAnsi"/>
          <w:sz w:val="28"/>
          <w:szCs w:val="28"/>
        </w:rPr>
      </w:pPr>
    </w:p>
    <w:p w14:paraId="4ED129BE" w14:textId="77777777" w:rsidR="00123176" w:rsidRPr="007D1123" w:rsidRDefault="00443AE3" w:rsidP="00123176">
      <w:pPr>
        <w:spacing w:after="60"/>
        <w:jc w:val="both"/>
        <w:rPr>
          <w:rFonts w:cstheme="minorHAnsi"/>
          <w:sz w:val="28"/>
          <w:szCs w:val="28"/>
        </w:rPr>
      </w:pPr>
      <w:r w:rsidRPr="007D1123">
        <w:rPr>
          <w:rFonts w:cstheme="minorHAnsi"/>
          <w:sz w:val="28"/>
          <w:szCs w:val="28"/>
        </w:rPr>
        <w:t>Accompagnato dai suoi studenti, s</w:t>
      </w:r>
      <w:r w:rsidR="000D6954" w:rsidRPr="007D1123">
        <w:rPr>
          <w:rFonts w:cstheme="minorHAnsi"/>
          <w:sz w:val="28"/>
          <w:szCs w:val="28"/>
        </w:rPr>
        <w:t>aremmo molto lieti</w:t>
      </w:r>
      <w:r w:rsidR="009530AC" w:rsidRPr="007D1123">
        <w:rPr>
          <w:rFonts w:cstheme="minorHAnsi"/>
          <w:sz w:val="28"/>
          <w:szCs w:val="28"/>
        </w:rPr>
        <w:t xml:space="preserve"> di av</w:t>
      </w:r>
      <w:r w:rsidRPr="007D1123">
        <w:rPr>
          <w:rFonts w:cstheme="minorHAnsi"/>
          <w:sz w:val="28"/>
          <w:szCs w:val="28"/>
        </w:rPr>
        <w:t xml:space="preserve">erla </w:t>
      </w:r>
      <w:r w:rsidR="009530AC" w:rsidRPr="007D1123">
        <w:rPr>
          <w:rFonts w:cstheme="minorHAnsi"/>
          <w:sz w:val="28"/>
          <w:szCs w:val="28"/>
        </w:rPr>
        <w:t>nostro ospite</w:t>
      </w:r>
      <w:r w:rsidR="000D6954" w:rsidRPr="007D1123">
        <w:rPr>
          <w:rFonts w:cstheme="minorHAnsi"/>
          <w:sz w:val="28"/>
          <w:szCs w:val="28"/>
        </w:rPr>
        <w:t xml:space="preserve"> per un giorno e, </w:t>
      </w:r>
      <w:r w:rsidR="00F23FB8" w:rsidRPr="007D1123">
        <w:rPr>
          <w:rFonts w:cstheme="minorHAnsi"/>
          <w:sz w:val="28"/>
          <w:szCs w:val="28"/>
        </w:rPr>
        <w:t>per rendere ancora</w:t>
      </w:r>
      <w:r w:rsidR="000D6954" w:rsidRPr="007D1123">
        <w:rPr>
          <w:rFonts w:cstheme="minorHAnsi"/>
          <w:sz w:val="28"/>
          <w:szCs w:val="28"/>
        </w:rPr>
        <w:t xml:space="preserve"> più piacevole la vostra visita, </w:t>
      </w:r>
      <w:r w:rsidR="00123176" w:rsidRPr="007D1123">
        <w:rPr>
          <w:rFonts w:cstheme="minorHAnsi"/>
          <w:sz w:val="28"/>
          <w:szCs w:val="28"/>
        </w:rPr>
        <w:t xml:space="preserve">proponiamo il seguente programma: </w:t>
      </w:r>
    </w:p>
    <w:p w14:paraId="493B33BE" w14:textId="77777777" w:rsidR="00A00043" w:rsidRDefault="007F1F16" w:rsidP="000E5726">
      <w:pPr>
        <w:pStyle w:val="Paragrafoelenco"/>
        <w:numPr>
          <w:ilvl w:val="0"/>
          <w:numId w:val="3"/>
        </w:numPr>
        <w:spacing w:after="0" w:line="240" w:lineRule="auto"/>
        <w:ind w:left="426"/>
        <w:jc w:val="both"/>
        <w:rPr>
          <w:rFonts w:cstheme="minorHAnsi"/>
          <w:sz w:val="28"/>
          <w:szCs w:val="28"/>
        </w:rPr>
      </w:pPr>
      <w:r w:rsidRPr="007D1123">
        <w:rPr>
          <w:rFonts w:cstheme="minorHAnsi"/>
          <w:sz w:val="28"/>
          <w:szCs w:val="28"/>
        </w:rPr>
        <w:t xml:space="preserve">Visita alla mostra </w:t>
      </w:r>
      <w:r w:rsidR="00652DCB">
        <w:rPr>
          <w:rFonts w:cstheme="minorHAnsi"/>
          <w:sz w:val="28"/>
          <w:szCs w:val="28"/>
        </w:rPr>
        <w:t>presepiale (durata di circa 45 min.</w:t>
      </w:r>
      <w:r w:rsidR="00123176" w:rsidRPr="007D1123">
        <w:rPr>
          <w:rFonts w:cstheme="minorHAnsi"/>
          <w:sz w:val="28"/>
          <w:szCs w:val="28"/>
        </w:rPr>
        <w:t>),</w:t>
      </w:r>
      <w:r w:rsidRPr="007D1123">
        <w:rPr>
          <w:rFonts w:cstheme="minorHAnsi"/>
          <w:sz w:val="28"/>
          <w:szCs w:val="28"/>
        </w:rPr>
        <w:t xml:space="preserve"> con possibilità di consumare la c</w:t>
      </w:r>
      <w:r w:rsidR="000D6954" w:rsidRPr="007D1123">
        <w:rPr>
          <w:rFonts w:cstheme="minorHAnsi"/>
          <w:sz w:val="28"/>
          <w:szCs w:val="28"/>
        </w:rPr>
        <w:t xml:space="preserve">olazione a sacco in </w:t>
      </w:r>
      <w:r w:rsidRPr="007D1123">
        <w:rPr>
          <w:rFonts w:cstheme="minorHAnsi"/>
          <w:sz w:val="28"/>
          <w:szCs w:val="28"/>
        </w:rPr>
        <w:t xml:space="preserve">sale </w:t>
      </w:r>
      <w:r w:rsidR="00123176" w:rsidRPr="007D1123">
        <w:rPr>
          <w:rFonts w:cstheme="minorHAnsi"/>
          <w:sz w:val="28"/>
          <w:szCs w:val="28"/>
        </w:rPr>
        <w:t>appositamente attrezzate</w:t>
      </w:r>
      <w:r w:rsidR="000D6954" w:rsidRPr="007D1123">
        <w:rPr>
          <w:rFonts w:cstheme="minorHAnsi"/>
          <w:sz w:val="28"/>
          <w:szCs w:val="28"/>
        </w:rPr>
        <w:t xml:space="preserve"> all’interno del Complesso San Francesco</w:t>
      </w:r>
      <w:r w:rsidR="00FD2B4C">
        <w:rPr>
          <w:rFonts w:cstheme="minorHAnsi"/>
          <w:sz w:val="28"/>
          <w:szCs w:val="28"/>
        </w:rPr>
        <w:t xml:space="preserve">; in alternativa c’è la </w:t>
      </w:r>
      <w:r w:rsidR="00FD2B4C" w:rsidRPr="007D1123">
        <w:rPr>
          <w:rFonts w:cstheme="minorHAnsi"/>
          <w:sz w:val="28"/>
          <w:szCs w:val="28"/>
        </w:rPr>
        <w:t>possibilità di fruire di particolari offerte in convenzione con ristoratori locali (da concordare al momento dell’adesione)</w:t>
      </w:r>
      <w:r w:rsidR="00FD2B4C" w:rsidRPr="00A00043">
        <w:rPr>
          <w:rFonts w:cstheme="minorHAnsi"/>
          <w:color w:val="FF0000"/>
          <w:sz w:val="28"/>
          <w:szCs w:val="28"/>
        </w:rPr>
        <w:t xml:space="preserve"> </w:t>
      </w:r>
    </w:p>
    <w:p w14:paraId="7F3CD211" w14:textId="77777777" w:rsidR="00FD2B4C" w:rsidRDefault="00A00043" w:rsidP="000E5726">
      <w:pPr>
        <w:pStyle w:val="Paragrafoelenco"/>
        <w:numPr>
          <w:ilvl w:val="0"/>
          <w:numId w:val="3"/>
        </w:numPr>
        <w:spacing w:after="0" w:line="240" w:lineRule="auto"/>
        <w:ind w:left="426"/>
        <w:jc w:val="both"/>
        <w:rPr>
          <w:rFonts w:cstheme="minorHAnsi"/>
          <w:sz w:val="28"/>
          <w:szCs w:val="28"/>
        </w:rPr>
      </w:pPr>
      <w:r>
        <w:rPr>
          <w:rFonts w:cstheme="minorHAnsi"/>
          <w:sz w:val="28"/>
          <w:szCs w:val="28"/>
        </w:rPr>
        <w:t xml:space="preserve">Servizio </w:t>
      </w:r>
      <w:r w:rsidR="007F1F16" w:rsidRPr="007D1123">
        <w:rPr>
          <w:rFonts w:cstheme="minorHAnsi"/>
          <w:sz w:val="28"/>
          <w:szCs w:val="28"/>
        </w:rPr>
        <w:t>guida</w:t>
      </w:r>
      <w:r w:rsidR="002531DC" w:rsidRPr="007D1123">
        <w:rPr>
          <w:rFonts w:cstheme="minorHAnsi"/>
          <w:sz w:val="28"/>
          <w:szCs w:val="28"/>
        </w:rPr>
        <w:t xml:space="preserve"> che </w:t>
      </w:r>
      <w:r w:rsidR="00653377">
        <w:rPr>
          <w:rFonts w:cstheme="minorHAnsi"/>
          <w:sz w:val="28"/>
          <w:szCs w:val="28"/>
        </w:rPr>
        <w:t xml:space="preserve">illustreranno </w:t>
      </w:r>
      <w:r w:rsidR="002531DC" w:rsidRPr="007D1123">
        <w:rPr>
          <w:rFonts w:cstheme="minorHAnsi"/>
          <w:sz w:val="28"/>
          <w:szCs w:val="28"/>
        </w:rPr>
        <w:t>agli studenti la storia e le peculiarità di ogni opera</w:t>
      </w:r>
      <w:r w:rsidR="00FD2B4C">
        <w:rPr>
          <w:rFonts w:cstheme="minorHAnsi"/>
          <w:sz w:val="28"/>
          <w:szCs w:val="28"/>
        </w:rPr>
        <w:t xml:space="preserve">. </w:t>
      </w:r>
    </w:p>
    <w:p w14:paraId="5B53D268" w14:textId="67C08202" w:rsidR="000E5726" w:rsidRPr="007D1123" w:rsidRDefault="00FD2B4C" w:rsidP="00FD2B4C">
      <w:pPr>
        <w:pStyle w:val="Paragrafoelenco"/>
        <w:spacing w:after="0" w:line="240" w:lineRule="auto"/>
        <w:ind w:left="426"/>
        <w:jc w:val="both"/>
        <w:rPr>
          <w:rFonts w:cstheme="minorHAnsi"/>
          <w:sz w:val="28"/>
          <w:szCs w:val="28"/>
        </w:rPr>
      </w:pPr>
      <w:r>
        <w:rPr>
          <w:rFonts w:cstheme="minorHAnsi"/>
          <w:sz w:val="28"/>
          <w:szCs w:val="28"/>
        </w:rPr>
        <w:t>I</w:t>
      </w:r>
      <w:r w:rsidR="007F1F16" w:rsidRPr="007D1123">
        <w:rPr>
          <w:rFonts w:cstheme="minorHAnsi"/>
          <w:sz w:val="28"/>
          <w:szCs w:val="28"/>
        </w:rPr>
        <w:t>l contributo</w:t>
      </w:r>
      <w:r>
        <w:rPr>
          <w:rFonts w:cstheme="minorHAnsi"/>
          <w:sz w:val="28"/>
          <w:szCs w:val="28"/>
        </w:rPr>
        <w:t xml:space="preserve"> d’ingresso è pari a 2,</w:t>
      </w:r>
      <w:r w:rsidR="004977A7">
        <w:rPr>
          <w:rFonts w:cstheme="minorHAnsi"/>
          <w:sz w:val="28"/>
          <w:szCs w:val="28"/>
        </w:rPr>
        <w:t>5</w:t>
      </w:r>
      <w:r>
        <w:rPr>
          <w:rFonts w:cstheme="minorHAnsi"/>
          <w:sz w:val="28"/>
          <w:szCs w:val="28"/>
        </w:rPr>
        <w:t>0 euro</w:t>
      </w:r>
      <w:r w:rsidR="007F1F16" w:rsidRPr="007D1123">
        <w:rPr>
          <w:rFonts w:cstheme="minorHAnsi"/>
          <w:sz w:val="28"/>
          <w:szCs w:val="28"/>
        </w:rPr>
        <w:t xml:space="preserve"> </w:t>
      </w:r>
      <w:r w:rsidR="00653377">
        <w:rPr>
          <w:rFonts w:cstheme="minorHAnsi"/>
          <w:sz w:val="28"/>
          <w:szCs w:val="28"/>
        </w:rPr>
        <w:t xml:space="preserve">sono </w:t>
      </w:r>
      <w:r>
        <w:rPr>
          <w:rFonts w:cstheme="minorHAnsi"/>
          <w:sz w:val="28"/>
          <w:szCs w:val="28"/>
        </w:rPr>
        <w:t>esclusi</w:t>
      </w:r>
      <w:r w:rsidR="00653377">
        <w:rPr>
          <w:rFonts w:cstheme="minorHAnsi"/>
          <w:sz w:val="28"/>
          <w:szCs w:val="28"/>
        </w:rPr>
        <w:t xml:space="preserve"> dal contributo</w:t>
      </w:r>
      <w:r>
        <w:rPr>
          <w:rFonts w:cstheme="minorHAnsi"/>
          <w:sz w:val="28"/>
          <w:szCs w:val="28"/>
        </w:rPr>
        <w:t xml:space="preserve"> </w:t>
      </w:r>
      <w:r w:rsidR="007F1F16" w:rsidRPr="007D1123">
        <w:rPr>
          <w:rFonts w:cstheme="minorHAnsi"/>
          <w:sz w:val="28"/>
          <w:szCs w:val="28"/>
        </w:rPr>
        <w:t>accompagnatori e i ragaz</w:t>
      </w:r>
      <w:r w:rsidR="00123176" w:rsidRPr="007D1123">
        <w:rPr>
          <w:rFonts w:cstheme="minorHAnsi"/>
          <w:sz w:val="28"/>
          <w:szCs w:val="28"/>
        </w:rPr>
        <w:t>zi dive</w:t>
      </w:r>
      <w:r>
        <w:rPr>
          <w:rFonts w:cstheme="minorHAnsi"/>
          <w:sz w:val="28"/>
          <w:szCs w:val="28"/>
        </w:rPr>
        <w:t>rsamente abili.</w:t>
      </w:r>
    </w:p>
    <w:p w14:paraId="39BBBFEA" w14:textId="77777777" w:rsidR="000D6954" w:rsidRPr="007D1123" w:rsidRDefault="000D6954" w:rsidP="000D6954">
      <w:pPr>
        <w:pStyle w:val="Paragrafoelenco"/>
        <w:spacing w:after="0" w:line="240" w:lineRule="auto"/>
        <w:ind w:left="426"/>
        <w:jc w:val="both"/>
        <w:rPr>
          <w:rFonts w:cstheme="minorHAnsi"/>
          <w:sz w:val="28"/>
          <w:szCs w:val="28"/>
        </w:rPr>
      </w:pPr>
    </w:p>
    <w:p w14:paraId="72BE4F91" w14:textId="2211CDD9" w:rsidR="00FD2B4C" w:rsidRPr="00653377" w:rsidRDefault="00D06461" w:rsidP="00653377">
      <w:pPr>
        <w:pStyle w:val="Paragrafoelenco"/>
        <w:numPr>
          <w:ilvl w:val="0"/>
          <w:numId w:val="3"/>
        </w:numPr>
        <w:spacing w:after="0" w:line="240" w:lineRule="auto"/>
        <w:ind w:left="426"/>
        <w:jc w:val="both"/>
        <w:rPr>
          <w:rFonts w:cstheme="minorHAnsi"/>
          <w:sz w:val="28"/>
          <w:szCs w:val="28"/>
        </w:rPr>
      </w:pPr>
      <w:r w:rsidRPr="007D1123">
        <w:rPr>
          <w:rFonts w:cstheme="minorHAnsi"/>
          <w:sz w:val="28"/>
          <w:szCs w:val="28"/>
        </w:rPr>
        <w:t xml:space="preserve">È possibile </w:t>
      </w:r>
      <w:r w:rsidR="004977A7">
        <w:rPr>
          <w:rFonts w:cstheme="minorHAnsi"/>
          <w:sz w:val="28"/>
          <w:szCs w:val="28"/>
        </w:rPr>
        <w:t xml:space="preserve">visitare </w:t>
      </w:r>
      <w:r w:rsidRPr="007D1123">
        <w:rPr>
          <w:rFonts w:cstheme="minorHAnsi"/>
          <w:sz w:val="28"/>
          <w:szCs w:val="28"/>
        </w:rPr>
        <w:t>la mostra</w:t>
      </w:r>
      <w:r w:rsidR="002F0BE5" w:rsidRPr="007D1123">
        <w:rPr>
          <w:rFonts w:cstheme="minorHAnsi"/>
          <w:sz w:val="28"/>
          <w:szCs w:val="28"/>
        </w:rPr>
        <w:t xml:space="preserve"> presepiale</w:t>
      </w:r>
      <w:r w:rsidRPr="007D1123">
        <w:rPr>
          <w:rFonts w:cstheme="minorHAnsi"/>
          <w:sz w:val="28"/>
          <w:szCs w:val="28"/>
        </w:rPr>
        <w:t>,</w:t>
      </w:r>
      <w:r w:rsidR="004977A7">
        <w:rPr>
          <w:rFonts w:cstheme="minorHAnsi"/>
          <w:sz w:val="28"/>
          <w:szCs w:val="28"/>
        </w:rPr>
        <w:t xml:space="preserve"> il “Villaggio di Babbo Natale”</w:t>
      </w:r>
      <w:r w:rsidR="007469C4">
        <w:rPr>
          <w:rFonts w:cstheme="minorHAnsi"/>
          <w:sz w:val="28"/>
          <w:szCs w:val="28"/>
        </w:rPr>
        <w:t xml:space="preserve"> ed</w:t>
      </w:r>
      <w:r w:rsidR="004977A7">
        <w:rPr>
          <w:rFonts w:cstheme="minorHAnsi"/>
          <w:sz w:val="28"/>
          <w:szCs w:val="28"/>
        </w:rPr>
        <w:t xml:space="preserve"> inoltre </w:t>
      </w:r>
      <w:r w:rsidR="007469C4">
        <w:rPr>
          <w:rFonts w:cstheme="minorHAnsi"/>
          <w:sz w:val="28"/>
          <w:szCs w:val="28"/>
        </w:rPr>
        <w:t>s</w:t>
      </w:r>
      <w:r w:rsidR="007469C4" w:rsidRPr="007469C4">
        <w:rPr>
          <w:rFonts w:cstheme="minorHAnsi"/>
          <w:sz w:val="28"/>
          <w:szCs w:val="28"/>
        </w:rPr>
        <w:t>uggeriamo di far visita anche ad altri luoghi di interesse storico-culturale presenti a Giffoni</w:t>
      </w:r>
      <w:r w:rsidR="007469C4">
        <w:rPr>
          <w:rFonts w:cstheme="minorHAnsi"/>
          <w:sz w:val="28"/>
          <w:szCs w:val="28"/>
        </w:rPr>
        <w:t xml:space="preserve">, come </w:t>
      </w:r>
      <w:r w:rsidRPr="007D1123">
        <w:rPr>
          <w:rFonts w:cstheme="minorHAnsi"/>
          <w:sz w:val="28"/>
          <w:szCs w:val="28"/>
        </w:rPr>
        <w:t xml:space="preserve">il suggestivo </w:t>
      </w:r>
      <w:r w:rsidR="007F1F16" w:rsidRPr="007D1123">
        <w:rPr>
          <w:rFonts w:cstheme="minorHAnsi"/>
          <w:b/>
          <w:sz w:val="28"/>
          <w:szCs w:val="28"/>
        </w:rPr>
        <w:t>B</w:t>
      </w:r>
      <w:r w:rsidRPr="007D1123">
        <w:rPr>
          <w:rFonts w:cstheme="minorHAnsi"/>
          <w:b/>
          <w:sz w:val="28"/>
          <w:szCs w:val="28"/>
        </w:rPr>
        <w:t>o</w:t>
      </w:r>
      <w:r w:rsidR="00F23FB8" w:rsidRPr="007D1123">
        <w:rPr>
          <w:rFonts w:cstheme="minorHAnsi"/>
          <w:b/>
          <w:sz w:val="28"/>
          <w:szCs w:val="28"/>
        </w:rPr>
        <w:t>rgo Medievale di Terravecchia</w:t>
      </w:r>
      <w:r w:rsidR="009530AC" w:rsidRPr="007D1123">
        <w:rPr>
          <w:rFonts w:cstheme="minorHAnsi"/>
          <w:sz w:val="28"/>
          <w:szCs w:val="28"/>
        </w:rPr>
        <w:t xml:space="preserve"> dimora nel 1240</w:t>
      </w:r>
      <w:r w:rsidR="00B25C10" w:rsidRPr="007D1123">
        <w:rPr>
          <w:rFonts w:cstheme="minorHAnsi"/>
          <w:sz w:val="28"/>
          <w:szCs w:val="28"/>
        </w:rPr>
        <w:t xml:space="preserve"> di</w:t>
      </w:r>
      <w:r w:rsidR="002F0BE5" w:rsidRPr="007D1123">
        <w:rPr>
          <w:rFonts w:cstheme="minorHAnsi"/>
          <w:sz w:val="28"/>
          <w:szCs w:val="28"/>
        </w:rPr>
        <w:t xml:space="preserve"> Federico II</w:t>
      </w:r>
      <w:r w:rsidR="00B25C10" w:rsidRPr="007D1123">
        <w:rPr>
          <w:rFonts w:cstheme="minorHAnsi"/>
          <w:sz w:val="28"/>
          <w:szCs w:val="28"/>
        </w:rPr>
        <w:t xml:space="preserve"> di Svevia re di Sicilia</w:t>
      </w:r>
      <w:r w:rsidR="007469C4">
        <w:rPr>
          <w:rFonts w:cstheme="minorHAnsi"/>
          <w:sz w:val="28"/>
          <w:szCs w:val="28"/>
        </w:rPr>
        <w:t>,</w:t>
      </w:r>
      <w:r w:rsidR="00443AE3" w:rsidRPr="007D1123">
        <w:rPr>
          <w:rFonts w:cstheme="minorHAnsi"/>
          <w:sz w:val="28"/>
          <w:szCs w:val="28"/>
        </w:rPr>
        <w:t xml:space="preserve"> </w:t>
      </w:r>
      <w:r w:rsidR="000D6954" w:rsidRPr="007D1123">
        <w:rPr>
          <w:rFonts w:cstheme="minorHAnsi"/>
          <w:sz w:val="28"/>
          <w:szCs w:val="28"/>
        </w:rPr>
        <w:t xml:space="preserve">la Cittadella del Cinema, </w:t>
      </w:r>
      <w:r w:rsidR="00443AE3" w:rsidRPr="007D1123">
        <w:rPr>
          <w:rFonts w:cstheme="minorHAnsi"/>
          <w:sz w:val="28"/>
          <w:szCs w:val="28"/>
        </w:rPr>
        <w:t>la</w:t>
      </w:r>
      <w:r w:rsidR="00FD2B4C">
        <w:rPr>
          <w:rFonts w:cstheme="minorHAnsi"/>
          <w:sz w:val="28"/>
          <w:szCs w:val="28"/>
        </w:rPr>
        <w:t xml:space="preserve"> Congrega della SS. Immacolata </w:t>
      </w:r>
      <w:r w:rsidR="007469C4">
        <w:rPr>
          <w:rFonts w:cstheme="minorHAnsi"/>
          <w:sz w:val="28"/>
          <w:szCs w:val="28"/>
        </w:rPr>
        <w:t xml:space="preserve">del XVII </w:t>
      </w:r>
      <w:r w:rsidR="00500F52">
        <w:rPr>
          <w:rFonts w:cstheme="minorHAnsi"/>
          <w:sz w:val="28"/>
          <w:szCs w:val="28"/>
        </w:rPr>
        <w:t xml:space="preserve">sec. </w:t>
      </w:r>
      <w:r w:rsidR="00FD2B4C">
        <w:rPr>
          <w:rFonts w:cstheme="minorHAnsi"/>
          <w:sz w:val="28"/>
          <w:szCs w:val="28"/>
        </w:rPr>
        <w:t>e</w:t>
      </w:r>
      <w:r w:rsidR="00443AE3" w:rsidRPr="007D1123">
        <w:rPr>
          <w:rFonts w:cstheme="minorHAnsi"/>
          <w:sz w:val="28"/>
          <w:szCs w:val="28"/>
        </w:rPr>
        <w:t xml:space="preserve"> </w:t>
      </w:r>
      <w:r w:rsidR="00CB25F9">
        <w:rPr>
          <w:rFonts w:cstheme="minorHAnsi"/>
          <w:sz w:val="28"/>
          <w:szCs w:val="28"/>
        </w:rPr>
        <w:t xml:space="preserve">il Santuario della Sacra Spina </w:t>
      </w:r>
      <w:r w:rsidR="007F1F16" w:rsidRPr="007D1123">
        <w:rPr>
          <w:rFonts w:cstheme="minorHAnsi"/>
          <w:sz w:val="28"/>
          <w:szCs w:val="28"/>
        </w:rPr>
        <w:t>(</w:t>
      </w:r>
      <w:r w:rsidR="009F1552">
        <w:rPr>
          <w:rFonts w:cstheme="minorHAnsi"/>
          <w:sz w:val="28"/>
          <w:szCs w:val="28"/>
        </w:rPr>
        <w:t xml:space="preserve">tutto con </w:t>
      </w:r>
      <w:r w:rsidR="007F1F16" w:rsidRPr="007D1123">
        <w:rPr>
          <w:rFonts w:cstheme="minorHAnsi"/>
          <w:sz w:val="28"/>
          <w:szCs w:val="28"/>
          <w:u w:val="single"/>
        </w:rPr>
        <w:t>visite gratuite</w:t>
      </w:r>
      <w:r w:rsidR="009F1552">
        <w:rPr>
          <w:rFonts w:cstheme="minorHAnsi"/>
          <w:sz w:val="28"/>
          <w:szCs w:val="28"/>
          <w:u w:val="single"/>
        </w:rPr>
        <w:t xml:space="preserve"> e guidate</w:t>
      </w:r>
      <w:r w:rsidR="007F1F16" w:rsidRPr="007D1123">
        <w:rPr>
          <w:rFonts w:cstheme="minorHAnsi"/>
          <w:sz w:val="28"/>
          <w:szCs w:val="28"/>
        </w:rPr>
        <w:t xml:space="preserve"> da concordare</w:t>
      </w:r>
      <w:r w:rsidR="000D6954" w:rsidRPr="007D1123">
        <w:rPr>
          <w:rFonts w:cstheme="minorHAnsi"/>
          <w:sz w:val="28"/>
          <w:szCs w:val="28"/>
        </w:rPr>
        <w:t xml:space="preserve"> al momento dell’adesione</w:t>
      </w:r>
      <w:r w:rsidR="007F1F16" w:rsidRPr="007D1123">
        <w:rPr>
          <w:rFonts w:cstheme="minorHAnsi"/>
          <w:sz w:val="28"/>
          <w:szCs w:val="28"/>
        </w:rPr>
        <w:t>).</w:t>
      </w:r>
      <w:r w:rsidR="007469C4">
        <w:rPr>
          <w:rFonts w:cstheme="minorHAnsi"/>
          <w:sz w:val="28"/>
          <w:szCs w:val="28"/>
        </w:rPr>
        <w:t xml:space="preserve"> G</w:t>
      </w:r>
      <w:r w:rsidR="00FD2B4C">
        <w:rPr>
          <w:rFonts w:cstheme="minorHAnsi"/>
          <w:sz w:val="28"/>
          <w:szCs w:val="28"/>
        </w:rPr>
        <w:t>li alunni possono recarsi</w:t>
      </w:r>
      <w:r w:rsidR="007469C4">
        <w:rPr>
          <w:rFonts w:cstheme="minorHAnsi"/>
          <w:sz w:val="28"/>
          <w:szCs w:val="28"/>
        </w:rPr>
        <w:t xml:space="preserve"> anche</w:t>
      </w:r>
      <w:r w:rsidR="00FD2B4C">
        <w:rPr>
          <w:rFonts w:cstheme="minorHAnsi"/>
          <w:sz w:val="28"/>
          <w:szCs w:val="28"/>
        </w:rPr>
        <w:t xml:space="preserve"> presso il Museo Nazionale di Archeologia di Pontecagnano</w:t>
      </w:r>
      <w:r w:rsidR="00CB25F9">
        <w:rPr>
          <w:rFonts w:cstheme="minorHAnsi"/>
          <w:sz w:val="28"/>
          <w:szCs w:val="28"/>
        </w:rPr>
        <w:t>.</w:t>
      </w:r>
    </w:p>
    <w:p w14:paraId="09FF6C88" w14:textId="77777777" w:rsidR="00FD2B4C" w:rsidRPr="00EE7944" w:rsidRDefault="00FD2B4C" w:rsidP="00EE7944">
      <w:pPr>
        <w:spacing w:after="0" w:line="240" w:lineRule="auto"/>
        <w:jc w:val="both"/>
        <w:rPr>
          <w:rFonts w:cstheme="minorHAnsi"/>
          <w:sz w:val="28"/>
          <w:szCs w:val="28"/>
        </w:rPr>
      </w:pPr>
    </w:p>
    <w:p w14:paraId="26F364D1" w14:textId="77777777" w:rsidR="002F0BE5" w:rsidRPr="007D1123" w:rsidRDefault="002F0BE5" w:rsidP="000E5726">
      <w:pPr>
        <w:spacing w:after="0" w:line="240" w:lineRule="auto"/>
        <w:jc w:val="both"/>
        <w:rPr>
          <w:rFonts w:cstheme="minorHAnsi"/>
          <w:sz w:val="28"/>
          <w:szCs w:val="28"/>
        </w:rPr>
      </w:pPr>
      <w:r w:rsidRPr="007D1123">
        <w:rPr>
          <w:rFonts w:cstheme="minorHAnsi"/>
          <w:sz w:val="28"/>
          <w:szCs w:val="28"/>
        </w:rPr>
        <w:t xml:space="preserve">In attesa di un </w:t>
      </w:r>
      <w:r w:rsidR="00443AE3" w:rsidRPr="007D1123">
        <w:rPr>
          <w:rFonts w:cstheme="minorHAnsi"/>
          <w:sz w:val="28"/>
          <w:szCs w:val="28"/>
        </w:rPr>
        <w:t xml:space="preserve">cortese </w:t>
      </w:r>
      <w:r w:rsidRPr="007D1123">
        <w:rPr>
          <w:rFonts w:cstheme="minorHAnsi"/>
          <w:sz w:val="28"/>
          <w:szCs w:val="28"/>
        </w:rPr>
        <w:t xml:space="preserve">riscontro, </w:t>
      </w:r>
      <w:r w:rsidR="00443AE3" w:rsidRPr="007D1123">
        <w:rPr>
          <w:rFonts w:cstheme="minorHAnsi"/>
          <w:sz w:val="28"/>
          <w:szCs w:val="28"/>
        </w:rPr>
        <w:t>porgiamo</w:t>
      </w:r>
      <w:r w:rsidRPr="007D1123">
        <w:rPr>
          <w:rFonts w:cstheme="minorHAnsi"/>
          <w:sz w:val="28"/>
          <w:szCs w:val="28"/>
        </w:rPr>
        <w:t xml:space="preserve"> cordiali saluti.</w:t>
      </w:r>
    </w:p>
    <w:p w14:paraId="626F5D5F" w14:textId="77777777" w:rsidR="00941F94" w:rsidRPr="007D1123" w:rsidRDefault="00941F94" w:rsidP="00941F94">
      <w:pPr>
        <w:pStyle w:val="Paragrafoelenco"/>
        <w:spacing w:after="0" w:line="240" w:lineRule="auto"/>
        <w:jc w:val="both"/>
        <w:rPr>
          <w:rFonts w:eastAsia="Times New Roman" w:cstheme="minorHAnsi"/>
          <w:sz w:val="28"/>
          <w:szCs w:val="28"/>
          <w:lang w:eastAsia="it-IT"/>
        </w:rPr>
      </w:pPr>
    </w:p>
    <w:p w14:paraId="655DEF3C" w14:textId="77777777" w:rsidR="000D6954" w:rsidRPr="007D1123" w:rsidRDefault="000E5726" w:rsidP="00B0773C">
      <w:pPr>
        <w:spacing w:after="0" w:line="240" w:lineRule="auto"/>
        <w:jc w:val="both"/>
        <w:rPr>
          <w:rFonts w:cstheme="minorHAnsi"/>
          <w:sz w:val="24"/>
          <w:szCs w:val="24"/>
        </w:rPr>
      </w:pPr>
      <w:bookmarkStart w:id="1" w:name="_Hlk524169357"/>
      <w:r w:rsidRPr="007D1123">
        <w:rPr>
          <w:rFonts w:cstheme="minorHAnsi"/>
          <w:sz w:val="24"/>
          <w:szCs w:val="24"/>
        </w:rPr>
        <w:t>CONTATTI</w:t>
      </w:r>
      <w:r w:rsidR="00941F94" w:rsidRPr="007D1123">
        <w:rPr>
          <w:rFonts w:cstheme="minorHAnsi"/>
          <w:sz w:val="24"/>
          <w:szCs w:val="24"/>
        </w:rPr>
        <w:t xml:space="preserve">: 089/865218 – 320/0279610 - 333/1002345. </w:t>
      </w:r>
    </w:p>
    <w:p w14:paraId="5FAFB5F3" w14:textId="77777777" w:rsidR="000E5726" w:rsidRPr="007D1123" w:rsidRDefault="002F0BE5" w:rsidP="00B0773C">
      <w:pPr>
        <w:spacing w:after="0" w:line="240" w:lineRule="auto"/>
        <w:jc w:val="both"/>
        <w:rPr>
          <w:rFonts w:cstheme="minorHAnsi"/>
          <w:sz w:val="24"/>
          <w:szCs w:val="24"/>
        </w:rPr>
      </w:pPr>
      <w:r w:rsidRPr="007D1123">
        <w:rPr>
          <w:rFonts w:cstheme="minorHAnsi"/>
          <w:sz w:val="24"/>
          <w:szCs w:val="24"/>
        </w:rPr>
        <w:t xml:space="preserve">Per maggiori informazioni, </w:t>
      </w:r>
      <w:r w:rsidR="000D6954" w:rsidRPr="007D1123">
        <w:rPr>
          <w:rFonts w:cstheme="minorHAnsi"/>
          <w:sz w:val="24"/>
          <w:szCs w:val="24"/>
        </w:rPr>
        <w:t xml:space="preserve">consigliamo di visitare il nostro sito </w:t>
      </w:r>
      <w:hyperlink r:id="rId8" w:history="1">
        <w:r w:rsidR="000D6954" w:rsidRPr="007D1123">
          <w:rPr>
            <w:rStyle w:val="Collegamentoipertestuale"/>
            <w:rFonts w:cstheme="minorHAnsi"/>
            <w:sz w:val="24"/>
            <w:szCs w:val="24"/>
          </w:rPr>
          <w:t>www.prolocogiffonivallepiana.it</w:t>
        </w:r>
      </w:hyperlink>
      <w:r w:rsidR="000D6954" w:rsidRPr="007D1123">
        <w:rPr>
          <w:rFonts w:cstheme="minorHAnsi"/>
          <w:sz w:val="24"/>
          <w:szCs w:val="24"/>
        </w:rPr>
        <w:t xml:space="preserve"> </w:t>
      </w:r>
    </w:p>
    <w:p w14:paraId="72E40D5B" w14:textId="77777777" w:rsidR="00941F94" w:rsidRPr="007D1123" w:rsidRDefault="00941F94" w:rsidP="00B0773C">
      <w:pPr>
        <w:spacing w:after="0" w:line="240" w:lineRule="auto"/>
        <w:jc w:val="both"/>
        <w:rPr>
          <w:rFonts w:cstheme="minorHAnsi"/>
          <w:sz w:val="24"/>
          <w:szCs w:val="24"/>
        </w:rPr>
      </w:pPr>
      <w:r w:rsidRPr="007D1123">
        <w:rPr>
          <w:rFonts w:cstheme="minorHAnsi"/>
          <w:sz w:val="24"/>
          <w:szCs w:val="24"/>
        </w:rPr>
        <w:t xml:space="preserve">Per </w:t>
      </w:r>
      <w:r w:rsidR="002F0BE5" w:rsidRPr="007D1123">
        <w:rPr>
          <w:rFonts w:cstheme="minorHAnsi"/>
          <w:b/>
          <w:sz w:val="24"/>
          <w:szCs w:val="24"/>
        </w:rPr>
        <w:t xml:space="preserve">prenotazioni: </w:t>
      </w:r>
      <w:r w:rsidR="002F0BE5" w:rsidRPr="007D1123">
        <w:rPr>
          <w:rFonts w:cstheme="minorHAnsi"/>
          <w:sz w:val="24"/>
          <w:szCs w:val="24"/>
        </w:rPr>
        <w:t>compilare la scheda allegata e inviarla via fax al numero 089/</w:t>
      </w:r>
      <w:r w:rsidRPr="007D1123">
        <w:rPr>
          <w:rFonts w:cstheme="minorHAnsi"/>
          <w:sz w:val="24"/>
          <w:szCs w:val="24"/>
        </w:rPr>
        <w:t xml:space="preserve">865 218 </w:t>
      </w:r>
    </w:p>
    <w:p w14:paraId="31E15358" w14:textId="77777777" w:rsidR="00941F94" w:rsidRPr="007D1123" w:rsidRDefault="002F0BE5" w:rsidP="00B0773C">
      <w:pPr>
        <w:spacing w:after="0" w:line="240" w:lineRule="auto"/>
        <w:jc w:val="both"/>
        <w:rPr>
          <w:rFonts w:cstheme="minorHAnsi"/>
          <w:sz w:val="24"/>
          <w:szCs w:val="24"/>
        </w:rPr>
      </w:pPr>
      <w:r w:rsidRPr="007D1123">
        <w:rPr>
          <w:rFonts w:cstheme="minorHAnsi"/>
          <w:sz w:val="24"/>
          <w:szCs w:val="24"/>
        </w:rPr>
        <w:t>oppure via e-mail all’indirizzo</w:t>
      </w:r>
      <w:r w:rsidR="00941F94" w:rsidRPr="007D1123">
        <w:rPr>
          <w:rFonts w:cstheme="minorHAnsi"/>
          <w:sz w:val="24"/>
          <w:szCs w:val="24"/>
        </w:rPr>
        <w:t xml:space="preserve"> </w:t>
      </w:r>
      <w:hyperlink r:id="rId9" w:history="1">
        <w:r w:rsidR="000E5726" w:rsidRPr="007D1123">
          <w:rPr>
            <w:rStyle w:val="Collegamentoipertestuale"/>
            <w:rFonts w:cstheme="minorHAnsi"/>
            <w:sz w:val="24"/>
            <w:szCs w:val="24"/>
          </w:rPr>
          <w:t>prolocogvp@virgilio.it</w:t>
        </w:r>
      </w:hyperlink>
      <w:r w:rsidR="00941F94" w:rsidRPr="007D1123">
        <w:rPr>
          <w:rFonts w:cstheme="minorHAnsi"/>
          <w:sz w:val="24"/>
          <w:szCs w:val="24"/>
        </w:rPr>
        <w:t>.</w:t>
      </w:r>
    </w:p>
    <w:bookmarkEnd w:id="1"/>
    <w:p w14:paraId="2C473767" w14:textId="77777777" w:rsidR="007D1123" w:rsidRDefault="007D1123" w:rsidP="00B0773C">
      <w:pPr>
        <w:spacing w:after="0" w:line="240" w:lineRule="auto"/>
        <w:jc w:val="both"/>
        <w:rPr>
          <w:rFonts w:cstheme="minorHAnsi"/>
          <w:sz w:val="28"/>
          <w:szCs w:val="2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16"/>
      </w:tblGrid>
      <w:tr w:rsidR="00E16638" w:rsidRPr="007D1123" w14:paraId="751C0A0D" w14:textId="77777777" w:rsidTr="009F1552">
        <w:tc>
          <w:tcPr>
            <w:tcW w:w="4822" w:type="dxa"/>
          </w:tcPr>
          <w:p w14:paraId="628B797C" w14:textId="3C6D4F7D" w:rsidR="00E16638" w:rsidRPr="009F1552" w:rsidRDefault="00E16638" w:rsidP="00CB25F9">
            <w:pPr>
              <w:spacing w:after="0" w:line="240" w:lineRule="auto"/>
              <w:rPr>
                <w:rFonts w:cstheme="minorHAnsi"/>
                <w:sz w:val="28"/>
                <w:szCs w:val="28"/>
              </w:rPr>
            </w:pPr>
          </w:p>
        </w:tc>
        <w:tc>
          <w:tcPr>
            <w:tcW w:w="4816" w:type="dxa"/>
          </w:tcPr>
          <w:p w14:paraId="1BC0792B" w14:textId="77777777" w:rsidR="00E16638" w:rsidRPr="007D1123" w:rsidRDefault="00E16638" w:rsidP="00E16638">
            <w:pPr>
              <w:spacing w:after="0" w:line="240" w:lineRule="auto"/>
              <w:jc w:val="center"/>
              <w:rPr>
                <w:rFonts w:cstheme="minorHAnsi"/>
                <w:sz w:val="28"/>
                <w:szCs w:val="28"/>
              </w:rPr>
            </w:pPr>
            <w:r w:rsidRPr="007D1123">
              <w:rPr>
                <w:rFonts w:cstheme="minorHAnsi"/>
                <w:sz w:val="28"/>
                <w:szCs w:val="28"/>
              </w:rPr>
              <w:t>Il Presidente Pro Loco</w:t>
            </w:r>
          </w:p>
          <w:p w14:paraId="41F52869" w14:textId="7577B930" w:rsidR="00E16638" w:rsidRPr="007D1123" w:rsidRDefault="00E16638" w:rsidP="00E16638">
            <w:pPr>
              <w:spacing w:after="0" w:line="240" w:lineRule="auto"/>
              <w:jc w:val="center"/>
              <w:rPr>
                <w:rFonts w:eastAsia="Times New Roman" w:cstheme="minorHAnsi"/>
                <w:sz w:val="28"/>
                <w:szCs w:val="28"/>
                <w:lang w:eastAsia="it-IT"/>
              </w:rPr>
            </w:pPr>
            <w:r w:rsidRPr="007D1123">
              <w:rPr>
                <w:rFonts w:cstheme="minorHAnsi"/>
                <w:sz w:val="28"/>
                <w:szCs w:val="28"/>
              </w:rPr>
              <w:t>Mancino Claudio</w:t>
            </w:r>
          </w:p>
        </w:tc>
      </w:tr>
    </w:tbl>
    <w:p w14:paraId="308F5B96" w14:textId="77777777" w:rsidR="00EE7944" w:rsidRDefault="00EE7944" w:rsidP="00CB25F9">
      <w:pPr>
        <w:spacing w:after="0" w:line="240" w:lineRule="auto"/>
        <w:rPr>
          <w:rFonts w:ascii="Tahoma" w:eastAsia="Times New Roman" w:hAnsi="Tahoma" w:cs="Tahoma"/>
          <w:b/>
          <w:i/>
          <w:sz w:val="18"/>
          <w:szCs w:val="18"/>
          <w:lang w:eastAsia="it-IT"/>
        </w:rPr>
      </w:pPr>
    </w:p>
    <w:p w14:paraId="7BDC20F0" w14:textId="5CEA277F" w:rsidR="00CB25F9" w:rsidRDefault="00CB25F9" w:rsidP="00CB25F9">
      <w:pPr>
        <w:spacing w:after="0" w:line="240" w:lineRule="auto"/>
        <w:jc w:val="center"/>
        <w:rPr>
          <w:rFonts w:ascii="Tahoma" w:eastAsia="Times New Roman" w:hAnsi="Tahoma" w:cs="Tahoma"/>
          <w:b/>
          <w:i/>
          <w:noProof/>
          <w:sz w:val="18"/>
          <w:szCs w:val="18"/>
          <w:lang w:eastAsia="it-IT"/>
        </w:rPr>
      </w:pPr>
      <w:r>
        <w:rPr>
          <w:rFonts w:ascii="Tahoma" w:eastAsia="Times New Roman" w:hAnsi="Tahoma" w:cs="Tahoma"/>
          <w:b/>
          <w:i/>
          <w:sz w:val="18"/>
          <w:szCs w:val="18"/>
          <w:lang w:eastAsia="it-IT"/>
        </w:rPr>
        <w:t xml:space="preserve">                                                                                               </w:t>
      </w:r>
      <w:r w:rsidRPr="00CB25F9">
        <w:rPr>
          <w:rFonts w:ascii="Tahoma" w:eastAsia="Times New Roman" w:hAnsi="Tahoma" w:cs="Tahoma"/>
          <w:b/>
          <w:i/>
          <w:noProof/>
          <w:sz w:val="18"/>
          <w:szCs w:val="18"/>
          <w:lang w:eastAsia="it-IT"/>
        </w:rPr>
        <w:drawing>
          <wp:inline distT="0" distB="0" distL="0" distR="0" wp14:anchorId="4DD5DDA4" wp14:editId="20A4BD63">
            <wp:extent cx="688806" cy="1846133"/>
            <wp:effectExtent l="0" t="7303" r="0" b="0"/>
            <wp:docPr id="13058229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885" t="12566" r="30356" b="12066"/>
                    <a:stretch/>
                  </pic:blipFill>
                  <pic:spPr bwMode="auto">
                    <a:xfrm rot="5400000">
                      <a:off x="0" y="0"/>
                      <a:ext cx="705386" cy="18905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eastAsia="Times New Roman" w:hAnsi="Tahoma" w:cs="Tahoma"/>
          <w:b/>
          <w:i/>
          <w:sz w:val="18"/>
          <w:szCs w:val="18"/>
          <w:lang w:eastAsia="it-IT"/>
        </w:rPr>
        <w:t xml:space="preserve">                                        </w:t>
      </w:r>
    </w:p>
    <w:p w14:paraId="06B96548" w14:textId="27784954" w:rsidR="00EE7944" w:rsidRDefault="00CB25F9" w:rsidP="00CB25F9">
      <w:pPr>
        <w:spacing w:after="0" w:line="240" w:lineRule="auto"/>
        <w:jc w:val="center"/>
        <w:rPr>
          <w:rFonts w:ascii="Tahoma" w:eastAsia="Times New Roman" w:hAnsi="Tahoma" w:cs="Tahoma"/>
          <w:b/>
          <w:i/>
          <w:sz w:val="18"/>
          <w:szCs w:val="18"/>
          <w:lang w:eastAsia="it-IT"/>
        </w:rPr>
      </w:pPr>
      <w:r>
        <w:rPr>
          <w:rFonts w:ascii="Tahoma" w:eastAsia="Times New Roman" w:hAnsi="Tahoma" w:cs="Tahoma"/>
          <w:b/>
          <w:i/>
          <w:noProof/>
          <w:sz w:val="18"/>
          <w:szCs w:val="18"/>
          <w:lang w:eastAsia="it-IT"/>
        </w:rPr>
        <w:t xml:space="preserve">                                                                                                </w:t>
      </w:r>
    </w:p>
    <w:p w14:paraId="116F4231" w14:textId="77777777" w:rsidR="00EE7944" w:rsidRDefault="00EE7944" w:rsidP="00310F73">
      <w:pPr>
        <w:spacing w:after="0" w:line="240" w:lineRule="auto"/>
        <w:jc w:val="center"/>
        <w:rPr>
          <w:rFonts w:ascii="Tahoma" w:eastAsia="Times New Roman" w:hAnsi="Tahoma" w:cs="Tahoma"/>
          <w:b/>
          <w:i/>
          <w:sz w:val="18"/>
          <w:szCs w:val="18"/>
          <w:lang w:eastAsia="it-IT"/>
        </w:rPr>
      </w:pPr>
    </w:p>
    <w:p w14:paraId="49EBB6AF" w14:textId="77777777" w:rsidR="00EE7944" w:rsidRDefault="00EE7944" w:rsidP="003B06BC">
      <w:pPr>
        <w:spacing w:after="0" w:line="240" w:lineRule="auto"/>
        <w:rPr>
          <w:rFonts w:ascii="Tahoma" w:eastAsia="Times New Roman" w:hAnsi="Tahoma" w:cs="Tahoma"/>
          <w:b/>
          <w:i/>
          <w:sz w:val="18"/>
          <w:szCs w:val="18"/>
          <w:lang w:eastAsia="it-IT"/>
        </w:rPr>
      </w:pPr>
    </w:p>
    <w:p w14:paraId="72CC2772" w14:textId="77777777" w:rsidR="00EE7944" w:rsidRDefault="00EE7944" w:rsidP="00310F73">
      <w:pPr>
        <w:spacing w:after="0" w:line="240" w:lineRule="auto"/>
        <w:jc w:val="center"/>
        <w:rPr>
          <w:rFonts w:ascii="Tahoma" w:eastAsia="Times New Roman" w:hAnsi="Tahoma" w:cs="Tahoma"/>
          <w:b/>
          <w:i/>
          <w:sz w:val="18"/>
          <w:szCs w:val="18"/>
          <w:lang w:eastAsia="it-IT"/>
        </w:rPr>
      </w:pPr>
    </w:p>
    <w:p w14:paraId="1D123262" w14:textId="77777777" w:rsidR="00EE7944" w:rsidRDefault="00EE7944" w:rsidP="00310F73">
      <w:pPr>
        <w:spacing w:after="0" w:line="240" w:lineRule="auto"/>
        <w:jc w:val="center"/>
        <w:rPr>
          <w:rFonts w:ascii="Tahoma" w:eastAsia="Times New Roman" w:hAnsi="Tahoma" w:cs="Tahoma"/>
          <w:b/>
          <w:i/>
          <w:sz w:val="18"/>
          <w:szCs w:val="18"/>
          <w:lang w:eastAsia="it-IT"/>
        </w:rPr>
      </w:pPr>
    </w:p>
    <w:p w14:paraId="5E2397B7" w14:textId="77777777" w:rsidR="00EE7944" w:rsidRDefault="00EE7944" w:rsidP="003B06BC">
      <w:pPr>
        <w:spacing w:after="0" w:line="240" w:lineRule="auto"/>
        <w:rPr>
          <w:rFonts w:ascii="Tahoma" w:eastAsia="Times New Roman" w:hAnsi="Tahoma" w:cs="Tahoma"/>
          <w:b/>
          <w:i/>
          <w:sz w:val="18"/>
          <w:szCs w:val="18"/>
          <w:lang w:eastAsia="it-IT"/>
        </w:rPr>
      </w:pPr>
    </w:p>
    <w:p w14:paraId="16803793" w14:textId="77777777" w:rsidR="007F1F16" w:rsidRPr="007F1F16" w:rsidRDefault="007F1F16" w:rsidP="00310F73">
      <w:pPr>
        <w:spacing w:after="0" w:line="240" w:lineRule="auto"/>
        <w:jc w:val="center"/>
        <w:rPr>
          <w:rFonts w:ascii="Tahoma" w:eastAsia="Times New Roman" w:hAnsi="Tahoma" w:cs="Tahoma"/>
          <w:b/>
          <w:i/>
          <w:sz w:val="18"/>
          <w:szCs w:val="18"/>
          <w:lang w:eastAsia="it-IT"/>
        </w:rPr>
      </w:pPr>
      <w:r w:rsidRPr="007F1F16">
        <w:rPr>
          <w:rFonts w:ascii="Tahoma" w:eastAsia="Times New Roman" w:hAnsi="Tahoma" w:cs="Tahoma"/>
          <w:b/>
          <w:i/>
          <w:sz w:val="18"/>
          <w:szCs w:val="18"/>
          <w:lang w:eastAsia="it-IT"/>
        </w:rPr>
        <w:t>Timbro linerare dell’Istituto</w:t>
      </w:r>
    </w:p>
    <w:p w14:paraId="4FE0D20D" w14:textId="77777777" w:rsidR="007F1F16" w:rsidRPr="007F1F16" w:rsidRDefault="007F1F16" w:rsidP="007F1F16">
      <w:pPr>
        <w:spacing w:after="0" w:line="240" w:lineRule="auto"/>
        <w:jc w:val="center"/>
        <w:rPr>
          <w:rFonts w:ascii="Tahoma" w:eastAsia="Times New Roman" w:hAnsi="Tahoma" w:cs="Tahoma"/>
          <w:b/>
          <w:i/>
          <w:sz w:val="18"/>
          <w:szCs w:val="18"/>
          <w:lang w:eastAsia="it-IT"/>
        </w:rPr>
      </w:pPr>
    </w:p>
    <w:p w14:paraId="7EE719C8" w14:textId="77777777" w:rsidR="007F1F16" w:rsidRPr="007F1F16" w:rsidRDefault="007F1F16" w:rsidP="007F1F16">
      <w:pPr>
        <w:spacing w:after="0" w:line="240" w:lineRule="auto"/>
        <w:rPr>
          <w:rFonts w:ascii="Tahoma" w:eastAsia="Times New Roman" w:hAnsi="Tahoma" w:cs="Tahoma"/>
          <w:b/>
          <w:lang w:eastAsia="it-IT"/>
        </w:rPr>
      </w:pPr>
    </w:p>
    <w:tbl>
      <w:tblPr>
        <w:tblW w:w="0" w:type="auto"/>
        <w:tblInd w:w="3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80"/>
      </w:tblGrid>
      <w:tr w:rsidR="007F1F16" w:rsidRPr="007F1F16" w14:paraId="3D1756C1" w14:textId="77777777" w:rsidTr="0010772F">
        <w:trPr>
          <w:trHeight w:val="1440"/>
        </w:trPr>
        <w:tc>
          <w:tcPr>
            <w:tcW w:w="3780" w:type="dxa"/>
          </w:tcPr>
          <w:p w14:paraId="02D4FE6D" w14:textId="77777777" w:rsidR="007F1F16" w:rsidRPr="007F1F16" w:rsidRDefault="007F1F16" w:rsidP="007F1F16">
            <w:pPr>
              <w:spacing w:after="0" w:line="240" w:lineRule="auto"/>
              <w:rPr>
                <w:rFonts w:ascii="Tahoma" w:eastAsia="Times New Roman" w:hAnsi="Tahoma" w:cs="Tahoma"/>
                <w:b/>
                <w:lang w:eastAsia="it-IT"/>
              </w:rPr>
            </w:pPr>
          </w:p>
          <w:p w14:paraId="40315D4F" w14:textId="77777777" w:rsidR="007F1F16" w:rsidRPr="007F1F16" w:rsidRDefault="007F1F16" w:rsidP="007F1F16">
            <w:pPr>
              <w:spacing w:after="0" w:line="240" w:lineRule="auto"/>
              <w:rPr>
                <w:rFonts w:ascii="Tahoma" w:eastAsia="Times New Roman" w:hAnsi="Tahoma" w:cs="Tahoma"/>
                <w:b/>
                <w:lang w:eastAsia="it-IT"/>
              </w:rPr>
            </w:pPr>
          </w:p>
          <w:p w14:paraId="40D58501" w14:textId="77777777" w:rsidR="007F1F16" w:rsidRPr="007F1F16" w:rsidRDefault="007F1F16" w:rsidP="007F1F16">
            <w:pPr>
              <w:spacing w:after="0" w:line="240" w:lineRule="auto"/>
              <w:rPr>
                <w:rFonts w:ascii="Tahoma" w:eastAsia="Times New Roman" w:hAnsi="Tahoma" w:cs="Tahoma"/>
                <w:b/>
                <w:lang w:eastAsia="it-IT"/>
              </w:rPr>
            </w:pPr>
          </w:p>
          <w:p w14:paraId="5A5C5805" w14:textId="77777777" w:rsidR="007F1F16" w:rsidRPr="007F1F16" w:rsidRDefault="007F1F16" w:rsidP="007F1F16">
            <w:pPr>
              <w:spacing w:after="0" w:line="240" w:lineRule="auto"/>
              <w:rPr>
                <w:rFonts w:ascii="Tahoma" w:eastAsia="Times New Roman" w:hAnsi="Tahoma" w:cs="Tahoma"/>
                <w:b/>
                <w:lang w:eastAsia="it-IT"/>
              </w:rPr>
            </w:pPr>
          </w:p>
          <w:p w14:paraId="23A99DCC" w14:textId="77777777" w:rsidR="007F1F16" w:rsidRPr="007F1F16" w:rsidRDefault="007F1F16" w:rsidP="007F1F16">
            <w:pPr>
              <w:spacing w:after="0" w:line="240" w:lineRule="auto"/>
              <w:rPr>
                <w:rFonts w:ascii="Tahoma" w:eastAsia="Times New Roman" w:hAnsi="Tahoma" w:cs="Tahoma"/>
                <w:b/>
                <w:lang w:eastAsia="it-IT"/>
              </w:rPr>
            </w:pPr>
          </w:p>
        </w:tc>
      </w:tr>
    </w:tbl>
    <w:p w14:paraId="4367F411" w14:textId="77777777" w:rsidR="007F1F16" w:rsidRPr="007F1F16" w:rsidRDefault="007F1F16" w:rsidP="007F1F16">
      <w:pPr>
        <w:spacing w:after="0" w:line="240" w:lineRule="auto"/>
        <w:rPr>
          <w:rFonts w:ascii="Tahoma" w:eastAsia="Times New Roman" w:hAnsi="Tahoma" w:cs="Tahoma"/>
          <w:b/>
          <w:lang w:eastAsia="it-IT"/>
        </w:rPr>
      </w:pPr>
    </w:p>
    <w:p w14:paraId="060B14BC" w14:textId="77777777" w:rsidR="007F1F16" w:rsidRPr="007F1F16" w:rsidRDefault="007F1F16" w:rsidP="007F1F16">
      <w:pPr>
        <w:spacing w:after="0" w:line="240" w:lineRule="auto"/>
        <w:rPr>
          <w:rFonts w:ascii="Castellar" w:eastAsia="Times New Roman" w:hAnsi="Castellar" w:cs="Tahoma"/>
          <w:b/>
          <w:sz w:val="40"/>
          <w:szCs w:val="40"/>
          <w:lang w:eastAsia="it-IT"/>
        </w:rPr>
      </w:pPr>
      <w:r w:rsidRPr="007F1F16">
        <w:rPr>
          <w:rFonts w:ascii="Tahoma" w:eastAsia="Times New Roman" w:hAnsi="Tahoma" w:cs="Tahoma"/>
          <w:b/>
          <w:lang w:eastAsia="it-IT"/>
        </w:rPr>
        <w:t xml:space="preserve">                                         </w:t>
      </w:r>
      <w:r w:rsidRPr="007F1F16">
        <w:rPr>
          <w:rFonts w:ascii="Castellar" w:eastAsia="Times New Roman" w:hAnsi="Castellar" w:cs="Tahoma"/>
          <w:b/>
          <w:sz w:val="40"/>
          <w:szCs w:val="40"/>
          <w:lang w:eastAsia="it-IT"/>
        </w:rPr>
        <w:t>SCHEDA DI ADESIONE</w:t>
      </w:r>
    </w:p>
    <w:p w14:paraId="72271AA1" w14:textId="77777777" w:rsidR="007F1F16" w:rsidRPr="007F1F16" w:rsidRDefault="007F1F16" w:rsidP="007F1F16">
      <w:pPr>
        <w:spacing w:after="0" w:line="240" w:lineRule="auto"/>
        <w:jc w:val="center"/>
        <w:rPr>
          <w:rFonts w:ascii="Tahoma" w:eastAsia="Times New Roman" w:hAnsi="Tahoma" w:cs="Tahoma"/>
          <w:b/>
          <w:lang w:eastAsia="it-IT"/>
        </w:rPr>
      </w:pPr>
    </w:p>
    <w:p w14:paraId="61358461" w14:textId="7881F744" w:rsidR="007F1F16" w:rsidRPr="007F1F16" w:rsidRDefault="007F1F16" w:rsidP="007F1F16">
      <w:pPr>
        <w:spacing w:after="0" w:line="360" w:lineRule="auto"/>
        <w:jc w:val="both"/>
        <w:rPr>
          <w:rFonts w:ascii="Tahoma" w:eastAsia="Times New Roman" w:hAnsi="Tahoma" w:cs="Tahoma"/>
          <w:lang w:eastAsia="it-IT"/>
        </w:rPr>
      </w:pPr>
      <w:r w:rsidRPr="007F1F16">
        <w:rPr>
          <w:rFonts w:ascii="Tahoma" w:eastAsia="Times New Roman" w:hAnsi="Tahoma" w:cs="Tahoma"/>
          <w:lang w:eastAsia="it-IT"/>
        </w:rPr>
        <w:t>Il sottoscritto ______________________________________Dirigente Scolastico della Scuola_____________________________________________________________    con  sede in via____________________________________n.______ Comune di________________________ CAP____________Telefono_____________________fax____________ con la presente prenota num</w:t>
      </w:r>
      <w:r w:rsidR="009F1552">
        <w:rPr>
          <w:rFonts w:ascii="Tahoma" w:eastAsia="Times New Roman" w:hAnsi="Tahoma" w:cs="Tahoma"/>
          <w:lang w:eastAsia="it-IT"/>
        </w:rPr>
        <w:t>ero__________posti per ragazzi +</w:t>
      </w:r>
      <w:r w:rsidRPr="007F1F16">
        <w:rPr>
          <w:rFonts w:ascii="Tahoma" w:eastAsia="Times New Roman" w:hAnsi="Tahoma" w:cs="Tahoma"/>
          <w:lang w:eastAsia="it-IT"/>
        </w:rPr>
        <w:t xml:space="preserve"> ___________per accompagnatori, per partecipare alla rassegna X</w:t>
      </w:r>
      <w:r w:rsidR="00E16638">
        <w:rPr>
          <w:rFonts w:ascii="Tahoma" w:eastAsia="Times New Roman" w:hAnsi="Tahoma" w:cs="Tahoma"/>
          <w:lang w:eastAsia="it-IT"/>
        </w:rPr>
        <w:t>X</w:t>
      </w:r>
      <w:r w:rsidR="004977A7">
        <w:rPr>
          <w:rFonts w:ascii="Tahoma" w:eastAsia="Times New Roman" w:hAnsi="Tahoma" w:cs="Tahoma"/>
          <w:lang w:eastAsia="it-IT"/>
        </w:rPr>
        <w:t>VI</w:t>
      </w:r>
      <w:r w:rsidR="009F1552">
        <w:rPr>
          <w:rFonts w:ascii="Tahoma" w:eastAsia="Times New Roman" w:hAnsi="Tahoma" w:cs="Tahoma"/>
          <w:lang w:eastAsia="it-IT"/>
        </w:rPr>
        <w:t>II</w:t>
      </w:r>
      <w:r w:rsidRPr="007F1F16">
        <w:rPr>
          <w:rFonts w:ascii="Tahoma" w:eastAsia="Times New Roman" w:hAnsi="Tahoma" w:cs="Tahoma"/>
          <w:lang w:eastAsia="it-IT"/>
        </w:rPr>
        <w:t xml:space="preserve"> Mostra Internazionale D’ A</w:t>
      </w:r>
      <w:r w:rsidR="00E16638">
        <w:rPr>
          <w:rFonts w:ascii="Tahoma" w:eastAsia="Times New Roman" w:hAnsi="Tahoma" w:cs="Tahoma"/>
          <w:lang w:eastAsia="it-IT"/>
        </w:rPr>
        <w:t>rte P</w:t>
      </w:r>
      <w:r w:rsidRPr="007F1F16">
        <w:rPr>
          <w:rFonts w:ascii="Tahoma" w:eastAsia="Times New Roman" w:hAnsi="Tahoma" w:cs="Tahoma"/>
          <w:lang w:eastAsia="it-IT"/>
        </w:rPr>
        <w:t xml:space="preserve">resepiale </w:t>
      </w:r>
      <w:r w:rsidR="002D08E2">
        <w:rPr>
          <w:rFonts w:ascii="Tahoma" w:eastAsia="Times New Roman" w:hAnsi="Tahoma" w:cs="Tahoma"/>
          <w:lang w:eastAsia="it-IT"/>
        </w:rPr>
        <w:t xml:space="preserve">per </w:t>
      </w:r>
      <w:r w:rsidRPr="007F1F16">
        <w:rPr>
          <w:rFonts w:ascii="Tahoma" w:eastAsia="Times New Roman" w:hAnsi="Tahoma" w:cs="Tahoma"/>
          <w:lang w:eastAsia="it-IT"/>
        </w:rPr>
        <w:t>il giorno_______________.</w:t>
      </w:r>
    </w:p>
    <w:p w14:paraId="5D245AAC" w14:textId="77777777" w:rsidR="007F1F16" w:rsidRPr="007F1F16" w:rsidRDefault="007F1F16" w:rsidP="007F1F16">
      <w:pPr>
        <w:spacing w:after="0" w:line="360" w:lineRule="auto"/>
        <w:jc w:val="both"/>
        <w:rPr>
          <w:rFonts w:ascii="Tahoma" w:eastAsia="Times New Roman" w:hAnsi="Tahoma" w:cs="Tahoma"/>
          <w:lang w:eastAsia="it-IT"/>
        </w:rPr>
      </w:pPr>
    </w:p>
    <w:p w14:paraId="56B765BB" w14:textId="77777777" w:rsidR="007F1F16" w:rsidRPr="007F1F16" w:rsidRDefault="007F1F16" w:rsidP="007F1F16">
      <w:pPr>
        <w:spacing w:after="0" w:line="360" w:lineRule="auto"/>
        <w:jc w:val="both"/>
        <w:rPr>
          <w:rFonts w:ascii="Tahoma" w:eastAsia="Times New Roman" w:hAnsi="Tahoma" w:cs="Tahoma"/>
          <w:lang w:eastAsia="it-IT"/>
        </w:rPr>
      </w:pPr>
      <w:r w:rsidRPr="007F1F16">
        <w:rPr>
          <w:rFonts w:ascii="Tahoma" w:eastAsia="Times New Roman" w:hAnsi="Tahoma" w:cs="Tahoma"/>
          <w:lang w:eastAsia="it-IT"/>
        </w:rPr>
        <w:t>Il referente è:__________________________________________________</w:t>
      </w:r>
    </w:p>
    <w:p w14:paraId="54C68A54" w14:textId="77777777" w:rsidR="007F1F16" w:rsidRPr="007F1F16" w:rsidRDefault="007F1F16" w:rsidP="007F1F16">
      <w:pPr>
        <w:spacing w:after="0" w:line="360" w:lineRule="auto"/>
        <w:jc w:val="both"/>
        <w:rPr>
          <w:rFonts w:ascii="Tahoma" w:eastAsia="Times New Roman" w:hAnsi="Tahoma" w:cs="Tahoma"/>
          <w:lang w:eastAsia="it-IT"/>
        </w:rPr>
      </w:pPr>
    </w:p>
    <w:p w14:paraId="5FB598B9" w14:textId="77777777" w:rsidR="007F1F16" w:rsidRPr="007F1F16" w:rsidRDefault="007F1F16" w:rsidP="007F1F16">
      <w:pPr>
        <w:spacing w:after="0" w:line="360" w:lineRule="auto"/>
        <w:jc w:val="both"/>
        <w:rPr>
          <w:rFonts w:ascii="Tahoma" w:eastAsia="Times New Roman" w:hAnsi="Tahoma" w:cs="Tahoma"/>
          <w:lang w:eastAsia="it-IT"/>
        </w:rPr>
      </w:pPr>
      <w:r w:rsidRPr="007F1F16">
        <w:rPr>
          <w:rFonts w:ascii="Tahoma" w:eastAsia="Times New Roman" w:hAnsi="Tahoma" w:cs="Tahoma"/>
          <w:lang w:eastAsia="it-IT"/>
        </w:rPr>
        <w:t>Recapiti telefonici:_________________________________________________________________</w:t>
      </w:r>
    </w:p>
    <w:p w14:paraId="54B0D3BD" w14:textId="77777777" w:rsidR="007F1F16" w:rsidRPr="007F1F16" w:rsidRDefault="007F1F16" w:rsidP="007F1F16">
      <w:pPr>
        <w:spacing w:after="0" w:line="360" w:lineRule="auto"/>
        <w:jc w:val="both"/>
        <w:rPr>
          <w:rFonts w:ascii="Tahoma" w:eastAsia="Times New Roman" w:hAnsi="Tahoma" w:cs="Tahoma"/>
          <w:lang w:eastAsia="it-IT"/>
        </w:rPr>
      </w:pPr>
    </w:p>
    <w:p w14:paraId="1EB7CE08" w14:textId="77777777" w:rsidR="007F1F16" w:rsidRPr="007F1F16" w:rsidRDefault="007F1F16" w:rsidP="007F1F16">
      <w:pPr>
        <w:spacing w:after="0" w:line="360" w:lineRule="auto"/>
        <w:jc w:val="both"/>
        <w:rPr>
          <w:rFonts w:ascii="Tahoma" w:eastAsia="Times New Roman" w:hAnsi="Tahoma" w:cs="Tahoma"/>
          <w:lang w:eastAsia="it-IT"/>
        </w:rPr>
      </w:pPr>
      <w:r w:rsidRPr="007F1F16">
        <w:rPr>
          <w:rFonts w:ascii="Tahoma" w:eastAsia="Times New Roman" w:hAnsi="Tahoma" w:cs="Tahoma"/>
          <w:lang w:eastAsia="it-IT"/>
        </w:rPr>
        <w:t>Plessi Partecipanti:_________________________________________________________________</w:t>
      </w:r>
    </w:p>
    <w:p w14:paraId="0C67D09E" w14:textId="77777777" w:rsidR="007F1F16" w:rsidRPr="007F1F16" w:rsidRDefault="007F1F16" w:rsidP="007F1F16">
      <w:pPr>
        <w:spacing w:after="0" w:line="360" w:lineRule="auto"/>
        <w:jc w:val="both"/>
        <w:rPr>
          <w:rFonts w:ascii="Tahoma" w:eastAsia="Times New Roman" w:hAnsi="Tahoma" w:cs="Tahoma"/>
          <w:lang w:eastAsia="it-IT"/>
        </w:rPr>
      </w:pPr>
      <w:r w:rsidRPr="007F1F16">
        <w:rPr>
          <w:rFonts w:ascii="Tahoma" w:eastAsia="Times New Roman" w:hAnsi="Tahoma" w:cs="Tahoma"/>
          <w:lang w:eastAsia="it-IT"/>
        </w:rPr>
        <w:t>______________________________________________________________________________________________________________________________________________________________</w:t>
      </w:r>
      <w:r w:rsidRPr="007F1F16">
        <w:rPr>
          <w:rFonts w:ascii="Tahoma" w:eastAsia="Times New Roman" w:hAnsi="Tahoma" w:cs="Tahoma"/>
          <w:b/>
          <w:lang w:eastAsia="it-IT"/>
        </w:rPr>
        <w:t xml:space="preserve"> </w:t>
      </w:r>
    </w:p>
    <w:p w14:paraId="05BAEA5C" w14:textId="77777777" w:rsidR="007F1F16" w:rsidRPr="007F1F16" w:rsidRDefault="007F1F16" w:rsidP="007F1F16">
      <w:pPr>
        <w:numPr>
          <w:ilvl w:val="0"/>
          <w:numId w:val="1"/>
        </w:numPr>
        <w:spacing w:after="0" w:line="360" w:lineRule="auto"/>
        <w:rPr>
          <w:rFonts w:ascii="Tahoma" w:eastAsia="Times New Roman" w:hAnsi="Tahoma" w:cs="Tahoma"/>
          <w:lang w:eastAsia="it-IT"/>
        </w:rPr>
      </w:pPr>
      <w:r w:rsidRPr="007F1F16">
        <w:rPr>
          <w:rFonts w:ascii="Tahoma" w:eastAsia="Times New Roman" w:hAnsi="Tahoma" w:cs="Tahoma"/>
          <w:b/>
          <w:lang w:eastAsia="it-IT"/>
        </w:rPr>
        <w:t>Colazione a sacco da consumare in loco</w:t>
      </w:r>
    </w:p>
    <w:p w14:paraId="6EBD7E4C" w14:textId="77777777" w:rsidR="007F1F16" w:rsidRPr="007F1F16" w:rsidRDefault="007F1F16" w:rsidP="007F1F16">
      <w:pPr>
        <w:numPr>
          <w:ilvl w:val="0"/>
          <w:numId w:val="1"/>
        </w:numPr>
        <w:spacing w:after="0" w:line="360" w:lineRule="auto"/>
        <w:rPr>
          <w:rFonts w:ascii="Tahoma" w:eastAsia="Times New Roman" w:hAnsi="Tahoma" w:cs="Tahoma"/>
          <w:lang w:eastAsia="it-IT"/>
        </w:rPr>
      </w:pPr>
      <w:r w:rsidRPr="007F1F16">
        <w:rPr>
          <w:rFonts w:ascii="Tahoma" w:eastAsia="Times New Roman" w:hAnsi="Tahoma" w:cs="Tahoma"/>
          <w:b/>
          <w:lang w:eastAsia="it-IT"/>
        </w:rPr>
        <w:t xml:space="preserve">Menù turistico presso ristorante del posto </w:t>
      </w:r>
    </w:p>
    <w:p w14:paraId="76A31042" w14:textId="77777777" w:rsidR="007F1F16" w:rsidRPr="007F1F16" w:rsidRDefault="007F1F16" w:rsidP="007F1F16">
      <w:pPr>
        <w:numPr>
          <w:ilvl w:val="0"/>
          <w:numId w:val="1"/>
        </w:numPr>
        <w:spacing w:after="0" w:line="360" w:lineRule="auto"/>
        <w:rPr>
          <w:rFonts w:ascii="Tahoma" w:eastAsia="Times New Roman" w:hAnsi="Tahoma" w:cs="Tahoma"/>
          <w:lang w:eastAsia="it-IT"/>
        </w:rPr>
      </w:pPr>
      <w:r w:rsidRPr="007F1F16">
        <w:rPr>
          <w:rFonts w:ascii="Tahoma" w:eastAsia="Times New Roman" w:hAnsi="Tahoma" w:cs="Tahoma"/>
          <w:b/>
          <w:lang w:eastAsia="it-IT"/>
        </w:rPr>
        <w:t>Visita Mostra</w:t>
      </w:r>
      <w:r w:rsidR="00395396">
        <w:rPr>
          <w:rFonts w:ascii="Tahoma" w:eastAsia="Times New Roman" w:hAnsi="Tahoma" w:cs="Tahoma"/>
          <w:b/>
          <w:lang w:eastAsia="it-IT"/>
        </w:rPr>
        <w:t xml:space="preserve"> Presepiale</w:t>
      </w:r>
    </w:p>
    <w:p w14:paraId="68B3AE7B" w14:textId="77777777" w:rsidR="007F1F16" w:rsidRPr="007F1F16" w:rsidRDefault="007F1F16" w:rsidP="007F1F16">
      <w:pPr>
        <w:numPr>
          <w:ilvl w:val="0"/>
          <w:numId w:val="1"/>
        </w:numPr>
        <w:spacing w:after="0" w:line="360" w:lineRule="auto"/>
        <w:rPr>
          <w:rFonts w:ascii="Tahoma" w:eastAsia="Times New Roman" w:hAnsi="Tahoma" w:cs="Tahoma"/>
          <w:lang w:eastAsia="it-IT"/>
        </w:rPr>
      </w:pPr>
      <w:r w:rsidRPr="007F1F16">
        <w:rPr>
          <w:rFonts w:ascii="Tahoma" w:eastAsia="Times New Roman" w:hAnsi="Tahoma" w:cs="Tahoma"/>
          <w:b/>
          <w:lang w:eastAsia="it-IT"/>
        </w:rPr>
        <w:t xml:space="preserve">Visita guidata al Borgo Medioevale di Terravecchia </w:t>
      </w:r>
    </w:p>
    <w:p w14:paraId="5039A449" w14:textId="7B2CBD5D" w:rsidR="00540CA7" w:rsidRPr="003B06BC" w:rsidRDefault="006410C1" w:rsidP="007F1F16">
      <w:pPr>
        <w:numPr>
          <w:ilvl w:val="0"/>
          <w:numId w:val="1"/>
        </w:numPr>
        <w:spacing w:after="0" w:line="360" w:lineRule="auto"/>
        <w:rPr>
          <w:rFonts w:ascii="Tahoma" w:eastAsia="Times New Roman" w:hAnsi="Tahoma" w:cs="Tahoma"/>
          <w:b/>
          <w:i/>
          <w:lang w:eastAsia="it-IT"/>
        </w:rPr>
      </w:pPr>
      <w:r>
        <w:rPr>
          <w:rFonts w:ascii="Tahoma" w:eastAsia="Times New Roman" w:hAnsi="Tahoma" w:cs="Tahoma"/>
          <w:b/>
          <w:lang w:eastAsia="it-IT"/>
        </w:rPr>
        <w:t xml:space="preserve">Visita </w:t>
      </w:r>
      <w:r w:rsidR="004977A7">
        <w:rPr>
          <w:rFonts w:ascii="Tahoma" w:eastAsia="Times New Roman" w:hAnsi="Tahoma" w:cs="Tahoma"/>
          <w:b/>
          <w:lang w:eastAsia="it-IT"/>
        </w:rPr>
        <w:t>al Santuario della Sacra Spina</w:t>
      </w:r>
      <w:r w:rsidR="003B06BC">
        <w:rPr>
          <w:rFonts w:ascii="Tahoma" w:eastAsia="Times New Roman" w:hAnsi="Tahoma" w:cs="Tahoma"/>
          <w:b/>
          <w:lang w:eastAsia="it-IT"/>
        </w:rPr>
        <w:t>,</w:t>
      </w:r>
      <w:r w:rsidR="00395396">
        <w:rPr>
          <w:rFonts w:ascii="Tahoma" w:eastAsia="Times New Roman" w:hAnsi="Tahoma" w:cs="Tahoma"/>
          <w:b/>
          <w:lang w:eastAsia="it-IT"/>
        </w:rPr>
        <w:t xml:space="preserve"> Congrega della SS.</w:t>
      </w:r>
      <w:r w:rsidR="003B06BC">
        <w:rPr>
          <w:rFonts w:ascii="Tahoma" w:eastAsia="Times New Roman" w:hAnsi="Tahoma" w:cs="Tahoma"/>
          <w:b/>
          <w:lang w:eastAsia="it-IT"/>
        </w:rPr>
        <w:t xml:space="preserve"> </w:t>
      </w:r>
      <w:r w:rsidR="00395396">
        <w:rPr>
          <w:rFonts w:ascii="Tahoma" w:eastAsia="Times New Roman" w:hAnsi="Tahoma" w:cs="Tahoma"/>
          <w:b/>
          <w:lang w:eastAsia="it-IT"/>
        </w:rPr>
        <w:t>Immacolata</w:t>
      </w:r>
      <w:r w:rsidR="004977A7">
        <w:rPr>
          <w:rFonts w:ascii="Tahoma" w:eastAsia="Times New Roman" w:hAnsi="Tahoma" w:cs="Tahoma"/>
          <w:b/>
          <w:lang w:eastAsia="it-IT"/>
        </w:rPr>
        <w:t xml:space="preserve"> </w:t>
      </w:r>
      <w:r w:rsidR="003B06BC">
        <w:rPr>
          <w:rFonts w:ascii="Tahoma" w:eastAsia="Times New Roman" w:hAnsi="Tahoma" w:cs="Tahoma"/>
          <w:b/>
          <w:lang w:eastAsia="it-IT"/>
        </w:rPr>
        <w:t>e Cittadella del Cinema</w:t>
      </w:r>
    </w:p>
    <w:p w14:paraId="4E606B2C" w14:textId="77777777" w:rsidR="003B06BC" w:rsidRPr="00723FD3" w:rsidRDefault="003B06BC" w:rsidP="007F1F16">
      <w:pPr>
        <w:numPr>
          <w:ilvl w:val="0"/>
          <w:numId w:val="1"/>
        </w:numPr>
        <w:spacing w:after="0" w:line="360" w:lineRule="auto"/>
        <w:rPr>
          <w:rFonts w:ascii="Tahoma" w:eastAsia="Times New Roman" w:hAnsi="Tahoma" w:cs="Tahoma"/>
          <w:b/>
          <w:i/>
          <w:lang w:eastAsia="it-IT"/>
        </w:rPr>
      </w:pPr>
      <w:r>
        <w:rPr>
          <w:rFonts w:ascii="Tahoma" w:eastAsia="Times New Roman" w:hAnsi="Tahoma" w:cs="Tahoma"/>
          <w:b/>
          <w:lang w:eastAsia="it-IT"/>
        </w:rPr>
        <w:t>Visita al Museo Nazionale di Archeologia di Pontecagnano</w:t>
      </w:r>
    </w:p>
    <w:p w14:paraId="63FC4AFA" w14:textId="77777777" w:rsidR="007F1F16" w:rsidRPr="007F1F16" w:rsidRDefault="007F1F16" w:rsidP="007F1F16">
      <w:pPr>
        <w:spacing w:after="0" w:line="360" w:lineRule="auto"/>
        <w:rPr>
          <w:rFonts w:ascii="Tahoma" w:eastAsia="Times New Roman" w:hAnsi="Tahoma" w:cs="Tahoma"/>
          <w:b/>
          <w:i/>
          <w:lang w:eastAsia="it-IT"/>
        </w:rPr>
      </w:pPr>
      <w:r w:rsidRPr="007F1F16">
        <w:rPr>
          <w:rFonts w:ascii="Tahoma" w:eastAsia="Times New Roman" w:hAnsi="Tahoma" w:cs="Tahoma"/>
          <w:b/>
          <w:i/>
          <w:lang w:eastAsia="it-IT"/>
        </w:rPr>
        <w:t>(</w:t>
      </w:r>
      <w:r w:rsidRPr="007F1F16">
        <w:rPr>
          <w:rFonts w:ascii="Tahoma" w:eastAsia="Times New Roman" w:hAnsi="Tahoma" w:cs="Tahoma"/>
          <w:b/>
          <w:i/>
          <w:sz w:val="18"/>
          <w:szCs w:val="18"/>
          <w:lang w:eastAsia="it-IT"/>
        </w:rPr>
        <w:t>barrare la casella di interesse)</w:t>
      </w:r>
    </w:p>
    <w:p w14:paraId="60D54A69" w14:textId="77777777" w:rsidR="007F1F16" w:rsidRPr="007F1F16" w:rsidRDefault="007F1F16" w:rsidP="007F1F16">
      <w:pPr>
        <w:spacing w:after="0" w:line="360" w:lineRule="auto"/>
        <w:rPr>
          <w:rFonts w:ascii="Tahoma" w:eastAsia="Times New Roman" w:hAnsi="Tahoma" w:cs="Tahoma"/>
          <w:b/>
          <w:i/>
          <w:sz w:val="16"/>
          <w:szCs w:val="16"/>
          <w:lang w:eastAsia="it-IT"/>
        </w:rPr>
      </w:pPr>
    </w:p>
    <w:p w14:paraId="71948611" w14:textId="77777777" w:rsidR="0069263F" w:rsidRPr="007F1F16" w:rsidRDefault="007F1F16" w:rsidP="0069263F">
      <w:pPr>
        <w:spacing w:after="0" w:line="360" w:lineRule="auto"/>
        <w:rPr>
          <w:rFonts w:ascii="Edwardian Script ITC" w:eastAsia="Times New Roman" w:hAnsi="Edwardian Script ITC" w:cs="Tahoma"/>
          <w:b/>
          <w:bCs/>
          <w:sz w:val="16"/>
          <w:szCs w:val="16"/>
          <w:lang w:eastAsia="it-IT"/>
        </w:rPr>
      </w:pPr>
      <w:r w:rsidRPr="007F1F16">
        <w:rPr>
          <w:rFonts w:ascii="Tahoma" w:eastAsia="Times New Roman" w:hAnsi="Tahoma" w:cs="Tahoma"/>
          <w:i/>
          <w:sz w:val="16"/>
          <w:szCs w:val="16"/>
          <w:lang w:eastAsia="it-IT"/>
        </w:rPr>
        <w:t xml:space="preserve">                                                                                                                                                   </w:t>
      </w:r>
      <w:r w:rsidR="0069263F">
        <w:rPr>
          <w:rFonts w:ascii="Tahoma" w:eastAsia="Times New Roman" w:hAnsi="Tahoma" w:cs="Tahoma"/>
          <w:b/>
          <w:i/>
          <w:sz w:val="16"/>
          <w:szCs w:val="16"/>
          <w:lang w:eastAsia="it-IT"/>
        </w:rPr>
        <w:t>FIRMA</w:t>
      </w:r>
    </w:p>
    <w:p w14:paraId="69E837E7" w14:textId="77777777" w:rsidR="007F1F16" w:rsidRPr="007F1F16" w:rsidRDefault="007F1F16" w:rsidP="007F1F16">
      <w:pPr>
        <w:spacing w:after="0" w:line="360" w:lineRule="auto"/>
        <w:rPr>
          <w:rFonts w:ascii="Edwardian Script ITC" w:eastAsia="Times New Roman" w:hAnsi="Edwardian Script ITC" w:cs="Tahoma"/>
          <w:b/>
          <w:bCs/>
          <w:sz w:val="16"/>
          <w:szCs w:val="16"/>
          <w:lang w:eastAsia="it-IT"/>
        </w:rPr>
      </w:pPr>
    </w:p>
    <w:sectPr w:rsidR="007F1F16" w:rsidRPr="007F1F16" w:rsidSect="008A611B">
      <w:head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A63EF" w14:textId="77777777" w:rsidR="00F5732A" w:rsidRDefault="00F5732A" w:rsidP="000E67A6">
      <w:pPr>
        <w:spacing w:after="0" w:line="240" w:lineRule="auto"/>
      </w:pPr>
      <w:r>
        <w:separator/>
      </w:r>
    </w:p>
  </w:endnote>
  <w:endnote w:type="continuationSeparator" w:id="0">
    <w:p w14:paraId="76CDE039" w14:textId="77777777" w:rsidR="00F5732A" w:rsidRDefault="00F5732A" w:rsidP="000E6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68E24" w14:textId="77777777" w:rsidR="00F5732A" w:rsidRDefault="00F5732A" w:rsidP="000E67A6">
      <w:pPr>
        <w:spacing w:after="0" w:line="240" w:lineRule="auto"/>
      </w:pPr>
      <w:r>
        <w:separator/>
      </w:r>
    </w:p>
  </w:footnote>
  <w:footnote w:type="continuationSeparator" w:id="0">
    <w:p w14:paraId="418373B2" w14:textId="77777777" w:rsidR="00F5732A" w:rsidRDefault="00F5732A" w:rsidP="000E6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8"/>
      <w:gridCol w:w="6406"/>
    </w:tblGrid>
    <w:tr w:rsidR="000E67A6" w14:paraId="3194EE6D" w14:textId="77777777" w:rsidTr="008A611B">
      <w:tc>
        <w:tcPr>
          <w:tcW w:w="3908" w:type="dxa"/>
        </w:tcPr>
        <w:p w14:paraId="1B3CDD34" w14:textId="77777777" w:rsidR="000E67A6" w:rsidRDefault="000E67A6" w:rsidP="008A611B">
          <w:pPr>
            <w:pStyle w:val="Intestazione"/>
            <w:jc w:val="center"/>
          </w:pPr>
          <w:r w:rsidRPr="000E67A6">
            <w:rPr>
              <w:noProof/>
              <w:lang w:eastAsia="it-IT"/>
            </w:rPr>
            <w:drawing>
              <wp:inline distT="0" distB="0" distL="0" distR="0" wp14:anchorId="491C71D9" wp14:editId="634865AD">
                <wp:extent cx="2160000" cy="980478"/>
                <wp:effectExtent l="19050" t="0" r="0" b="0"/>
                <wp:docPr id="3" name="Immagine 1" descr="C:\Users\grafica\Desktop\ProLoco1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fica\Desktop\ProLoco1 logo.jpg"/>
                        <pic:cNvPicPr>
                          <a:picLocks noChangeAspect="1" noChangeArrowheads="1"/>
                        </pic:cNvPicPr>
                      </pic:nvPicPr>
                      <pic:blipFill>
                        <a:blip r:embed="rId1" cstate="print"/>
                        <a:srcRect/>
                        <a:stretch>
                          <a:fillRect/>
                        </a:stretch>
                      </pic:blipFill>
                      <pic:spPr bwMode="auto">
                        <a:xfrm>
                          <a:off x="0" y="0"/>
                          <a:ext cx="2160000" cy="980478"/>
                        </a:xfrm>
                        <a:prstGeom prst="rect">
                          <a:avLst/>
                        </a:prstGeom>
                        <a:noFill/>
                        <a:ln w="9525">
                          <a:noFill/>
                          <a:miter lim="800000"/>
                          <a:headEnd/>
                          <a:tailEnd/>
                        </a:ln>
                      </pic:spPr>
                    </pic:pic>
                  </a:graphicData>
                </a:graphic>
              </wp:inline>
            </w:drawing>
          </w:r>
        </w:p>
      </w:tc>
      <w:tc>
        <w:tcPr>
          <w:tcW w:w="6406" w:type="dxa"/>
        </w:tcPr>
        <w:p w14:paraId="08FEC9EB" w14:textId="77777777" w:rsidR="000E67A6" w:rsidRDefault="00034838" w:rsidP="008A611B">
          <w:pPr>
            <w:pStyle w:val="Intestazione"/>
            <w:jc w:val="center"/>
          </w:pPr>
          <w:r>
            <w:rPr>
              <w:noProof/>
              <w:lang w:eastAsia="it-IT"/>
            </w:rPr>
            <w:drawing>
              <wp:anchor distT="0" distB="0" distL="114300" distR="114300" simplePos="0" relativeHeight="251658240" behindDoc="0" locked="0" layoutInCell="1" allowOverlap="1" wp14:anchorId="6B718180" wp14:editId="7C81FBAA">
                <wp:simplePos x="0" y="0"/>
                <wp:positionH relativeFrom="column">
                  <wp:posOffset>170180</wp:posOffset>
                </wp:positionH>
                <wp:positionV relativeFrom="page">
                  <wp:posOffset>239395</wp:posOffset>
                </wp:positionV>
                <wp:extent cx="3619500" cy="476250"/>
                <wp:effectExtent l="19050" t="0" r="0" b="0"/>
                <wp:wrapSquare wrapText="bothSides"/>
                <wp:docPr id="4" name="Immagine 1" descr="F:\Proloco\Dati generali\logo prese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loco\Dati generali\logo presepe.jpg"/>
                        <pic:cNvPicPr>
                          <a:picLocks noChangeAspect="1" noChangeArrowheads="1"/>
                        </pic:cNvPicPr>
                      </pic:nvPicPr>
                      <pic:blipFill>
                        <a:blip r:embed="rId2"/>
                        <a:srcRect/>
                        <a:stretch>
                          <a:fillRect/>
                        </a:stretch>
                      </pic:blipFill>
                      <pic:spPr bwMode="auto">
                        <a:xfrm>
                          <a:off x="0" y="0"/>
                          <a:ext cx="3619500" cy="476250"/>
                        </a:xfrm>
                        <a:prstGeom prst="rect">
                          <a:avLst/>
                        </a:prstGeom>
                        <a:noFill/>
                        <a:ln w="9525">
                          <a:noFill/>
                          <a:miter lim="800000"/>
                          <a:headEnd/>
                          <a:tailEnd/>
                        </a:ln>
                      </pic:spPr>
                    </pic:pic>
                  </a:graphicData>
                </a:graphic>
              </wp:anchor>
            </w:drawing>
          </w:r>
        </w:p>
      </w:tc>
    </w:tr>
  </w:tbl>
  <w:p w14:paraId="398B8BF6" w14:textId="77777777" w:rsidR="000E67A6" w:rsidRDefault="000E67A6" w:rsidP="00CC338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7B"/>
      </v:shape>
    </w:pict>
  </w:numPicBullet>
  <w:abstractNum w:abstractNumId="0" w15:restartNumberingAfterBreak="0">
    <w:nsid w:val="40931302"/>
    <w:multiLevelType w:val="hybridMultilevel"/>
    <w:tmpl w:val="E3B05C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4577EEA"/>
    <w:multiLevelType w:val="hybridMultilevel"/>
    <w:tmpl w:val="67E2D58C"/>
    <w:lvl w:ilvl="0" w:tplc="04100007">
      <w:start w:val="1"/>
      <w:numFmt w:val="bullet"/>
      <w:lvlText w:val=""/>
      <w:lvlPicBulletId w:val="0"/>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5AA254E4"/>
    <w:multiLevelType w:val="hybridMultilevel"/>
    <w:tmpl w:val="51605B1A"/>
    <w:lvl w:ilvl="0" w:tplc="38240484">
      <w:start w:val="1"/>
      <w:numFmt w:val="bullet"/>
      <w:lvlText w:val="□"/>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FE78DB"/>
    <w:multiLevelType w:val="hybridMultilevel"/>
    <w:tmpl w:val="956AA140"/>
    <w:lvl w:ilvl="0" w:tplc="38240484">
      <w:start w:val="1"/>
      <w:numFmt w:val="bullet"/>
      <w:lvlText w:val="□"/>
      <w:lvlJc w:val="left"/>
      <w:pPr>
        <w:tabs>
          <w:tab w:val="num" w:pos="360"/>
        </w:tabs>
        <w:ind w:left="360" w:hanging="360"/>
      </w:pPr>
      <w:rPr>
        <w:rFonts w:ascii="Courier New" w:hAnsi="Courier New"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16cid:durableId="2126918735">
    <w:abstractNumId w:val="3"/>
  </w:num>
  <w:num w:numId="2" w16cid:durableId="1629433142">
    <w:abstractNumId w:val="2"/>
  </w:num>
  <w:num w:numId="3" w16cid:durableId="480000526">
    <w:abstractNumId w:val="1"/>
  </w:num>
  <w:num w:numId="4" w16cid:durableId="1802109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283"/>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41F"/>
    <w:rsid w:val="000234C8"/>
    <w:rsid w:val="00034838"/>
    <w:rsid w:val="00044894"/>
    <w:rsid w:val="00067CC5"/>
    <w:rsid w:val="000C048D"/>
    <w:rsid w:val="000D6954"/>
    <w:rsid w:val="000E4047"/>
    <w:rsid w:val="000E5726"/>
    <w:rsid w:val="000E67A6"/>
    <w:rsid w:val="00123176"/>
    <w:rsid w:val="00167A1B"/>
    <w:rsid w:val="0017739E"/>
    <w:rsid w:val="002531DC"/>
    <w:rsid w:val="00266C07"/>
    <w:rsid w:val="002C3D62"/>
    <w:rsid w:val="002D08E2"/>
    <w:rsid w:val="002F0BE5"/>
    <w:rsid w:val="00310F73"/>
    <w:rsid w:val="00390A62"/>
    <w:rsid w:val="00395396"/>
    <w:rsid w:val="003A15FF"/>
    <w:rsid w:val="003B06BC"/>
    <w:rsid w:val="003B5848"/>
    <w:rsid w:val="003F14BA"/>
    <w:rsid w:val="00404315"/>
    <w:rsid w:val="0041472A"/>
    <w:rsid w:val="00443AE3"/>
    <w:rsid w:val="00444BDE"/>
    <w:rsid w:val="004977A7"/>
    <w:rsid w:val="004B164C"/>
    <w:rsid w:val="004B3BC5"/>
    <w:rsid w:val="004B49BB"/>
    <w:rsid w:val="00500F52"/>
    <w:rsid w:val="00540CA7"/>
    <w:rsid w:val="005F7EAD"/>
    <w:rsid w:val="00604F0F"/>
    <w:rsid w:val="006410C1"/>
    <w:rsid w:val="00646B42"/>
    <w:rsid w:val="00652DCB"/>
    <w:rsid w:val="00653377"/>
    <w:rsid w:val="006546CA"/>
    <w:rsid w:val="006772F5"/>
    <w:rsid w:val="00684E87"/>
    <w:rsid w:val="0069263F"/>
    <w:rsid w:val="006A6D4D"/>
    <w:rsid w:val="006D1CB0"/>
    <w:rsid w:val="0071063D"/>
    <w:rsid w:val="0071141F"/>
    <w:rsid w:val="00723FD3"/>
    <w:rsid w:val="007469C4"/>
    <w:rsid w:val="00765A1F"/>
    <w:rsid w:val="007C4290"/>
    <w:rsid w:val="007D1123"/>
    <w:rsid w:val="007D6BF5"/>
    <w:rsid w:val="007F1F16"/>
    <w:rsid w:val="00823AC2"/>
    <w:rsid w:val="008A611B"/>
    <w:rsid w:val="008B46C9"/>
    <w:rsid w:val="00941F94"/>
    <w:rsid w:val="009530AC"/>
    <w:rsid w:val="00957A71"/>
    <w:rsid w:val="00977AC2"/>
    <w:rsid w:val="009B775B"/>
    <w:rsid w:val="009D6C1A"/>
    <w:rsid w:val="009F1552"/>
    <w:rsid w:val="00A00043"/>
    <w:rsid w:val="00A05875"/>
    <w:rsid w:val="00A22ECD"/>
    <w:rsid w:val="00A551D1"/>
    <w:rsid w:val="00A975F2"/>
    <w:rsid w:val="00AF5923"/>
    <w:rsid w:val="00B0773C"/>
    <w:rsid w:val="00B25C10"/>
    <w:rsid w:val="00B6591F"/>
    <w:rsid w:val="00BA6352"/>
    <w:rsid w:val="00CA6205"/>
    <w:rsid w:val="00CB25F9"/>
    <w:rsid w:val="00CC3381"/>
    <w:rsid w:val="00D06461"/>
    <w:rsid w:val="00D365CC"/>
    <w:rsid w:val="00D72900"/>
    <w:rsid w:val="00D82C77"/>
    <w:rsid w:val="00DA1EEA"/>
    <w:rsid w:val="00DE1545"/>
    <w:rsid w:val="00DE3183"/>
    <w:rsid w:val="00E16638"/>
    <w:rsid w:val="00E26427"/>
    <w:rsid w:val="00E4044E"/>
    <w:rsid w:val="00E5401F"/>
    <w:rsid w:val="00EC246B"/>
    <w:rsid w:val="00EE7944"/>
    <w:rsid w:val="00F02C6E"/>
    <w:rsid w:val="00F21C78"/>
    <w:rsid w:val="00F23FB8"/>
    <w:rsid w:val="00F5732A"/>
    <w:rsid w:val="00F94980"/>
    <w:rsid w:val="00FB2F3A"/>
    <w:rsid w:val="00FD2B4C"/>
    <w:rsid w:val="00FD5C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5FC8C"/>
  <w15:docId w15:val="{FE4BBDE0-7DAE-41AA-9807-EC5B77223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1141F"/>
    <w:pPr>
      <w:spacing w:after="200" w:line="276" w:lineRule="auto"/>
    </w:p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1141F"/>
    <w:rPr>
      <w:color w:val="0000FF" w:themeColor="hyperlink"/>
      <w:u w:val="single"/>
    </w:rPr>
  </w:style>
  <w:style w:type="paragraph" w:styleId="Paragrafoelenco">
    <w:name w:val="List Paragraph"/>
    <w:basedOn w:val="Normale"/>
    <w:uiPriority w:val="34"/>
    <w:qFormat/>
    <w:rsid w:val="0071141F"/>
    <w:pPr>
      <w:ind w:left="720"/>
      <w:contextualSpacing/>
    </w:pPr>
  </w:style>
  <w:style w:type="table" w:styleId="Grigliatabella">
    <w:name w:val="Table Grid"/>
    <w:basedOn w:val="Tabellanormale"/>
    <w:uiPriority w:val="59"/>
    <w:rsid w:val="007114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0E67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E67A6"/>
    <w:rPr>
      <w:rFonts w:ascii="Tahoma" w:hAnsi="Tahoma" w:cs="Tahoma"/>
      <w:sz w:val="16"/>
      <w:szCs w:val="16"/>
    </w:rPr>
  </w:style>
  <w:style w:type="paragraph" w:styleId="Intestazione">
    <w:name w:val="header"/>
    <w:basedOn w:val="Normale"/>
    <w:link w:val="IntestazioneCarattere"/>
    <w:uiPriority w:val="99"/>
    <w:unhideWhenUsed/>
    <w:rsid w:val="000E67A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67A6"/>
  </w:style>
  <w:style w:type="paragraph" w:styleId="Pidipagina">
    <w:name w:val="footer"/>
    <w:basedOn w:val="Normale"/>
    <w:link w:val="PidipaginaCarattere"/>
    <w:uiPriority w:val="99"/>
    <w:unhideWhenUsed/>
    <w:rsid w:val="000E67A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6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locogiffonivallepiana.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prolocogvp@virgilio.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9234ED-8D0C-427B-9F52-9D750BB7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801</Words>
  <Characters>4566</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Pro Loco Giffoni valle piana</cp:lastModifiedBy>
  <cp:revision>4</cp:revision>
  <cp:lastPrinted>2015-06-18T14:53:00Z</cp:lastPrinted>
  <dcterms:created xsi:type="dcterms:W3CDTF">2023-10-03T15:33:00Z</dcterms:created>
  <dcterms:modified xsi:type="dcterms:W3CDTF">2023-10-03T15:50:00Z</dcterms:modified>
</cp:coreProperties>
</file>